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BD43BE" w14:textId="0491FE64" w:rsidR="0049103B" w:rsidRDefault="0049103B">
      <w:pPr>
        <w:pStyle w:val="Ttulo2"/>
        <w:pageBreakBefore/>
        <w:pBdr>
          <w:top w:val="none" w:sz="0" w:space="0" w:color="000000"/>
          <w:left w:val="none" w:sz="0" w:space="0" w:color="000000"/>
          <w:bottom w:val="single" w:sz="4" w:space="1" w:color="538135"/>
          <w:right w:val="none" w:sz="0" w:space="0" w:color="000000"/>
        </w:pBdr>
        <w:spacing w:before="0" w:after="113" w:line="276" w:lineRule="auto"/>
        <w:jc w:val="both"/>
      </w:pPr>
      <w:r>
        <w:rPr>
          <w:rFonts w:ascii="Arial" w:hAnsi="Arial" w:cs="Arial"/>
          <w:b/>
          <w:i/>
          <w:color w:val="08917F"/>
          <w:sz w:val="28"/>
          <w:szCs w:val="28"/>
        </w:rPr>
        <w:t>COMPROMISO DE TUTORIZACIÓN</w:t>
      </w:r>
    </w:p>
    <w:p w14:paraId="25DC915D" w14:textId="77777777" w:rsidR="0049103B" w:rsidRDefault="0049103B">
      <w:pPr>
        <w:spacing w:line="276" w:lineRule="auto"/>
        <w:jc w:val="both"/>
      </w:pPr>
      <w:r>
        <w:rPr>
          <w:rFonts w:ascii="Arial" w:eastAsia="Noto Serif CJK SC" w:hAnsi="Arial" w:cs="Arial"/>
          <w:b/>
          <w:bCs/>
          <w:color w:val="000000"/>
          <w:kern w:val="2"/>
          <w:sz w:val="22"/>
          <w:szCs w:val="22"/>
          <w:lang w:bidi="hi-IN"/>
        </w:rPr>
        <w:t>Grado (Marcar el que proceda):</w:t>
      </w:r>
    </w:p>
    <w:tbl>
      <w:tblPr>
        <w:tblW w:w="5000" w:type="pct"/>
        <w:tblLayout w:type="fixed"/>
        <w:tblCellMar>
          <w:left w:w="0" w:type="dxa"/>
          <w:right w:w="0" w:type="dxa"/>
        </w:tblCellMar>
        <w:tblLook w:val="0000" w:firstRow="0" w:lastRow="0" w:firstColumn="0" w:lastColumn="0" w:noHBand="0" w:noVBand="0"/>
      </w:tblPr>
      <w:tblGrid>
        <w:gridCol w:w="2393"/>
        <w:gridCol w:w="6111"/>
      </w:tblGrid>
      <w:tr w:rsidR="00CF56BB" w14:paraId="1EDDC29D" w14:textId="77777777">
        <w:tc>
          <w:tcPr>
            <w:tcW w:w="2393" w:type="dxa"/>
          </w:tcPr>
          <w:p w14:paraId="19C15F40" w14:textId="77777777" w:rsidR="0049103B" w:rsidRDefault="0049103B">
            <w:pPr>
              <w:spacing w:line="276" w:lineRule="auto"/>
              <w:jc w:val="both"/>
            </w:pPr>
            <w:r>
              <w:rPr>
                <w:rFonts w:ascii="Arial" w:eastAsia="Noto Serif CJK SC" w:hAnsi="Arial" w:cs="Arial"/>
                <w:color w:val="000000"/>
                <w:kern w:val="2"/>
                <w:sz w:val="22"/>
                <w:szCs w:val="22"/>
                <w:lang w:bidi="hi-IN"/>
              </w:rPr>
              <w:t>…. Educación Infantil</w:t>
            </w:r>
          </w:p>
        </w:tc>
        <w:tc>
          <w:tcPr>
            <w:tcW w:w="6111" w:type="dxa"/>
          </w:tcPr>
          <w:p w14:paraId="2A6FD226" w14:textId="77777777" w:rsidR="0049103B" w:rsidRDefault="0049103B">
            <w:pPr>
              <w:spacing w:line="276" w:lineRule="auto"/>
              <w:jc w:val="both"/>
            </w:pPr>
            <w:r>
              <w:rPr>
                <w:rFonts w:ascii="Arial" w:eastAsia="Noto Serif CJK SC" w:hAnsi="Arial" w:cs="Arial"/>
                <w:color w:val="000000"/>
                <w:kern w:val="2"/>
                <w:sz w:val="22"/>
                <w:szCs w:val="22"/>
                <w:lang w:bidi="hi-IN"/>
              </w:rPr>
              <w:t>…. Educación Primaria. Mención:</w:t>
            </w:r>
          </w:p>
        </w:tc>
      </w:tr>
      <w:tr w:rsidR="00CF56BB" w14:paraId="4CB2BC52" w14:textId="77777777">
        <w:tc>
          <w:tcPr>
            <w:tcW w:w="2393" w:type="dxa"/>
          </w:tcPr>
          <w:p w14:paraId="3C7FCD76" w14:textId="77777777" w:rsidR="0049103B" w:rsidRDefault="0049103B">
            <w:pPr>
              <w:spacing w:line="276" w:lineRule="auto"/>
              <w:jc w:val="both"/>
            </w:pPr>
            <w:r>
              <w:rPr>
                <w:rFonts w:ascii="Arial" w:eastAsia="Noto Serif CJK SC" w:hAnsi="Arial" w:cs="Arial"/>
                <w:color w:val="000000"/>
                <w:kern w:val="2"/>
                <w:sz w:val="22"/>
                <w:szCs w:val="22"/>
                <w:lang w:bidi="hi-IN"/>
              </w:rPr>
              <w:t>…. Educación Social</w:t>
            </w:r>
          </w:p>
        </w:tc>
        <w:tc>
          <w:tcPr>
            <w:tcW w:w="6111" w:type="dxa"/>
          </w:tcPr>
          <w:p w14:paraId="0DFA0C33" w14:textId="77777777" w:rsidR="0049103B" w:rsidRDefault="0049103B">
            <w:pPr>
              <w:spacing w:line="276" w:lineRule="auto"/>
              <w:jc w:val="both"/>
            </w:pPr>
            <w:r>
              <w:rPr>
                <w:rFonts w:ascii="Arial" w:eastAsia="Noto Serif CJK SC" w:hAnsi="Arial" w:cs="Arial"/>
                <w:color w:val="000000"/>
                <w:kern w:val="2"/>
                <w:sz w:val="22"/>
                <w:szCs w:val="22"/>
                <w:lang w:bidi="hi-IN"/>
              </w:rPr>
              <w:t>…. Educación Primaria bilingüe. Mención:</w:t>
            </w:r>
          </w:p>
        </w:tc>
      </w:tr>
      <w:tr w:rsidR="00CF56BB" w14:paraId="49354E20" w14:textId="77777777">
        <w:tc>
          <w:tcPr>
            <w:tcW w:w="2393" w:type="dxa"/>
          </w:tcPr>
          <w:p w14:paraId="7FEF6DAD" w14:textId="77777777" w:rsidR="0049103B" w:rsidRDefault="0049103B">
            <w:pPr>
              <w:spacing w:line="276" w:lineRule="auto"/>
              <w:jc w:val="both"/>
            </w:pPr>
            <w:r>
              <w:rPr>
                <w:rFonts w:ascii="Arial" w:eastAsia="Noto Serif CJK SC" w:hAnsi="Arial" w:cs="Arial"/>
                <w:color w:val="000000"/>
                <w:kern w:val="2"/>
                <w:sz w:val="22"/>
                <w:szCs w:val="22"/>
                <w:lang w:bidi="hi-IN"/>
              </w:rPr>
              <w:t>…. Pedagogía</w:t>
            </w:r>
          </w:p>
        </w:tc>
        <w:tc>
          <w:tcPr>
            <w:tcW w:w="6111" w:type="dxa"/>
          </w:tcPr>
          <w:p w14:paraId="1F4F8886" w14:textId="77777777" w:rsidR="0049103B" w:rsidRDefault="0049103B">
            <w:pPr>
              <w:spacing w:line="276" w:lineRule="auto"/>
              <w:jc w:val="both"/>
            </w:pPr>
            <w:r>
              <w:rPr>
                <w:rFonts w:ascii="Arial" w:eastAsia="Noto Serif CJK SC" w:hAnsi="Arial" w:cs="Arial"/>
                <w:color w:val="000000"/>
                <w:kern w:val="2"/>
                <w:sz w:val="22"/>
                <w:szCs w:val="22"/>
                <w:lang w:bidi="hi-IN"/>
              </w:rPr>
              <w:t>…. Doble grado: Educación Primaria y Estudios Ingleses</w:t>
            </w:r>
          </w:p>
        </w:tc>
      </w:tr>
      <w:tr w:rsidR="00CF56BB" w14:paraId="0A0BBD7E" w14:textId="77777777">
        <w:tc>
          <w:tcPr>
            <w:tcW w:w="2393" w:type="dxa"/>
          </w:tcPr>
          <w:p w14:paraId="1D030C7A" w14:textId="77777777" w:rsidR="0049103B" w:rsidRDefault="0049103B">
            <w:pPr>
              <w:pStyle w:val="Contenidodelatabla"/>
              <w:snapToGrid w:val="0"/>
              <w:rPr>
                <w:rFonts w:ascii="Arial" w:hAnsi="Arial" w:cs="Arial"/>
                <w:sz w:val="22"/>
                <w:szCs w:val="22"/>
              </w:rPr>
            </w:pPr>
          </w:p>
        </w:tc>
        <w:tc>
          <w:tcPr>
            <w:tcW w:w="6111" w:type="dxa"/>
          </w:tcPr>
          <w:p w14:paraId="1902588C" w14:textId="77777777" w:rsidR="0049103B" w:rsidRDefault="0049103B">
            <w:pPr>
              <w:spacing w:line="276" w:lineRule="auto"/>
              <w:jc w:val="both"/>
            </w:pPr>
            <w:r>
              <w:rPr>
                <w:rFonts w:ascii="Arial" w:eastAsia="Noto Serif CJK SC" w:hAnsi="Arial" w:cs="Arial"/>
                <w:color w:val="000000"/>
                <w:kern w:val="2"/>
                <w:sz w:val="22"/>
                <w:szCs w:val="22"/>
                <w:lang w:bidi="hi-IN"/>
              </w:rPr>
              <w:t>…. Doble grado: Educación Primaria y Estudios Franceses</w:t>
            </w:r>
          </w:p>
        </w:tc>
      </w:tr>
    </w:tbl>
    <w:p w14:paraId="7F713AF3" w14:textId="77777777" w:rsidR="0049103B" w:rsidRDefault="0049103B">
      <w:pPr>
        <w:spacing w:line="276" w:lineRule="auto"/>
        <w:jc w:val="both"/>
        <w:rPr>
          <w:rFonts w:ascii="Arial" w:hAnsi="Arial" w:cs="Arial"/>
          <w:b/>
          <w:bCs/>
          <w:sz w:val="22"/>
          <w:szCs w:val="22"/>
        </w:rPr>
      </w:pPr>
    </w:p>
    <w:p w14:paraId="35EF749D" w14:textId="77777777" w:rsidR="0049103B" w:rsidRDefault="0049103B">
      <w:pPr>
        <w:spacing w:line="276" w:lineRule="auto"/>
        <w:jc w:val="both"/>
      </w:pPr>
      <w:r>
        <w:rPr>
          <w:rFonts w:ascii="Arial" w:eastAsia="Noto Serif CJK SC" w:hAnsi="Arial" w:cs="Arial"/>
          <w:b/>
          <w:bCs/>
          <w:color w:val="000000"/>
          <w:kern w:val="2"/>
          <w:sz w:val="22"/>
          <w:szCs w:val="22"/>
          <w:lang w:bidi="hi-IN"/>
        </w:rPr>
        <w:t>Datos del estudiante</w:t>
      </w:r>
    </w:p>
    <w:p w14:paraId="3E597A16" w14:textId="723DC74A" w:rsidR="0049103B" w:rsidRDefault="0049103B">
      <w:pPr>
        <w:spacing w:line="276" w:lineRule="auto"/>
      </w:pPr>
      <w:r>
        <w:rPr>
          <w:rFonts w:ascii="Arial" w:eastAsia="Noto Serif CJK SC" w:hAnsi="Arial" w:cs="Arial"/>
          <w:color w:val="000000"/>
          <w:kern w:val="2"/>
          <w:sz w:val="22"/>
          <w:szCs w:val="22"/>
          <w:lang w:bidi="hi-IN"/>
        </w:rPr>
        <w:t>Apellidos y Nombre: ...…………………………………………………………………</w:t>
      </w:r>
      <w:proofErr w:type="gramStart"/>
      <w:r>
        <w:rPr>
          <w:rFonts w:ascii="Arial" w:eastAsia="Noto Serif CJK SC" w:hAnsi="Arial" w:cs="Arial"/>
          <w:color w:val="000000"/>
          <w:kern w:val="2"/>
          <w:sz w:val="22"/>
          <w:szCs w:val="22"/>
          <w:lang w:bidi="hi-IN"/>
        </w:rPr>
        <w:t>…</w:t>
      </w:r>
      <w:r w:rsidR="00105FFB">
        <w:rPr>
          <w:rFonts w:ascii="Arial" w:eastAsia="Noto Serif CJK SC" w:hAnsi="Arial" w:cs="Arial"/>
          <w:color w:val="000000"/>
          <w:kern w:val="2"/>
          <w:sz w:val="22"/>
          <w:szCs w:val="22"/>
          <w:lang w:bidi="hi-IN"/>
        </w:rPr>
        <w:t>….</w:t>
      </w:r>
      <w:proofErr w:type="gramEnd"/>
      <w:r>
        <w:rPr>
          <w:rFonts w:ascii="Arial" w:eastAsia="Noto Serif CJK SC" w:hAnsi="Arial" w:cs="Arial"/>
          <w:color w:val="000000"/>
          <w:kern w:val="2"/>
          <w:sz w:val="22"/>
          <w:szCs w:val="22"/>
          <w:lang w:bidi="hi-IN"/>
        </w:rPr>
        <w:t>.</w:t>
      </w:r>
    </w:p>
    <w:p w14:paraId="09AD69AC" w14:textId="77777777" w:rsidR="0049103B" w:rsidRDefault="0049103B">
      <w:pPr>
        <w:spacing w:line="276" w:lineRule="auto"/>
      </w:pPr>
      <w:r>
        <w:rPr>
          <w:rFonts w:ascii="Arial" w:eastAsia="Noto Serif CJK SC" w:hAnsi="Arial" w:cs="Arial"/>
          <w:color w:val="000000"/>
          <w:kern w:val="2"/>
          <w:sz w:val="22"/>
          <w:szCs w:val="22"/>
          <w:lang w:bidi="hi-IN"/>
        </w:rPr>
        <w:t>Correo electrónico UGR: ………………………………</w:t>
      </w:r>
    </w:p>
    <w:p w14:paraId="5CBBB07E" w14:textId="77777777" w:rsidR="0049103B" w:rsidRDefault="0049103B">
      <w:pPr>
        <w:spacing w:line="276" w:lineRule="auto"/>
        <w:rPr>
          <w:rFonts w:ascii="Arial" w:hAnsi="Arial" w:cs="Arial"/>
          <w:sz w:val="22"/>
          <w:szCs w:val="22"/>
        </w:rPr>
      </w:pPr>
    </w:p>
    <w:p w14:paraId="276EB6C7" w14:textId="4ACC9896" w:rsidR="0049103B" w:rsidRDefault="0049103B">
      <w:pPr>
        <w:spacing w:line="276" w:lineRule="auto"/>
      </w:pPr>
      <w:r>
        <w:rPr>
          <w:rFonts w:ascii="Arial" w:eastAsia="Noto Serif CJK SC" w:hAnsi="Arial" w:cs="Arial"/>
          <w:b/>
          <w:bCs/>
          <w:color w:val="000000"/>
          <w:kern w:val="2"/>
          <w:sz w:val="22"/>
          <w:szCs w:val="22"/>
          <w:lang w:bidi="hi-IN"/>
        </w:rPr>
        <w:t xml:space="preserve">Tipología del Fin de </w:t>
      </w:r>
      <w:proofErr w:type="gramStart"/>
      <w:r>
        <w:rPr>
          <w:rFonts w:ascii="Arial" w:eastAsia="Noto Serif CJK SC" w:hAnsi="Arial" w:cs="Arial"/>
          <w:b/>
          <w:bCs/>
          <w:color w:val="000000"/>
          <w:kern w:val="2"/>
          <w:sz w:val="22"/>
          <w:szCs w:val="22"/>
          <w:lang w:bidi="hi-IN"/>
        </w:rPr>
        <w:t>Grado:</w:t>
      </w:r>
      <w:r>
        <w:rPr>
          <w:rFonts w:ascii="Arial" w:eastAsia="Noto Serif CJK SC" w:hAnsi="Arial" w:cs="Arial"/>
          <w:color w:val="000000"/>
          <w:kern w:val="2"/>
          <w:sz w:val="22"/>
          <w:szCs w:val="22"/>
          <w:lang w:bidi="hi-IN"/>
        </w:rPr>
        <w:t>…</w:t>
      </w:r>
      <w:proofErr w:type="gramEnd"/>
      <w:r>
        <w:rPr>
          <w:rFonts w:ascii="Arial" w:eastAsia="Noto Serif CJK SC" w:hAnsi="Arial" w:cs="Arial"/>
          <w:color w:val="000000"/>
          <w:kern w:val="2"/>
          <w:sz w:val="22"/>
          <w:szCs w:val="22"/>
          <w:lang w:bidi="hi-IN"/>
        </w:rPr>
        <w:t>…………………………………………………………</w:t>
      </w:r>
      <w:r w:rsidR="00105FFB">
        <w:rPr>
          <w:rFonts w:ascii="Arial" w:eastAsia="Noto Serif CJK SC" w:hAnsi="Arial" w:cs="Arial"/>
          <w:color w:val="000000"/>
          <w:kern w:val="2"/>
          <w:sz w:val="22"/>
          <w:szCs w:val="22"/>
          <w:lang w:bidi="hi-IN"/>
        </w:rPr>
        <w:t>……</w:t>
      </w:r>
      <w:r>
        <w:rPr>
          <w:rFonts w:ascii="Arial" w:eastAsia="Noto Serif CJK SC" w:hAnsi="Arial" w:cs="Arial"/>
          <w:color w:val="000000"/>
          <w:kern w:val="2"/>
          <w:sz w:val="22"/>
          <w:szCs w:val="22"/>
          <w:lang w:bidi="hi-IN"/>
        </w:rPr>
        <w:t>.</w:t>
      </w:r>
    </w:p>
    <w:p w14:paraId="5D66C470" w14:textId="77777777" w:rsidR="0049103B" w:rsidRDefault="0049103B">
      <w:pPr>
        <w:spacing w:line="276" w:lineRule="auto"/>
        <w:jc w:val="both"/>
        <w:rPr>
          <w:rFonts w:ascii="Arial" w:hAnsi="Arial" w:cs="Arial"/>
          <w:b/>
          <w:bCs/>
          <w:sz w:val="22"/>
          <w:szCs w:val="22"/>
        </w:rPr>
      </w:pPr>
    </w:p>
    <w:p w14:paraId="4A8AD5DA" w14:textId="77777777" w:rsidR="0049103B" w:rsidRDefault="0049103B">
      <w:pPr>
        <w:spacing w:line="276" w:lineRule="auto"/>
        <w:jc w:val="both"/>
        <w:rPr>
          <w:rFonts w:ascii="Arial" w:hAnsi="Arial" w:cs="Arial"/>
          <w:b/>
          <w:bCs/>
          <w:sz w:val="22"/>
          <w:szCs w:val="22"/>
        </w:rPr>
      </w:pPr>
    </w:p>
    <w:p w14:paraId="4B3AEBE1" w14:textId="77777777" w:rsidR="0049103B" w:rsidRDefault="0049103B">
      <w:pPr>
        <w:spacing w:line="276" w:lineRule="auto"/>
        <w:jc w:val="both"/>
      </w:pPr>
      <w:r>
        <w:rPr>
          <w:rFonts w:ascii="Arial" w:eastAsia="Noto Serif CJK SC" w:hAnsi="Arial" w:cs="Arial"/>
          <w:color w:val="000000"/>
          <w:kern w:val="2"/>
          <w:sz w:val="22"/>
          <w:szCs w:val="22"/>
          <w:lang w:bidi="hi-IN"/>
        </w:rPr>
        <w:t xml:space="preserve">D./Dª …………………………………………………………………, Personal Docente e Investigador </w:t>
      </w:r>
      <w:r>
        <w:rPr>
          <w:rFonts w:ascii="Arial" w:hAnsi="Arial" w:cs="Arial"/>
          <w:color w:val="000000"/>
          <w:kern w:val="2"/>
          <w:sz w:val="22"/>
          <w:szCs w:val="22"/>
          <w:lang w:bidi="hi-IN"/>
        </w:rPr>
        <w:t xml:space="preserve">con una experiencia de, al menos, un curso a tiempo completo (o su equivalente a tiempo parcial), acepta tutorizar al estudiante durante la realización del Trabajo Fin de Grado (TFG) cuyos datos figuran en este documento. </w:t>
      </w:r>
    </w:p>
    <w:p w14:paraId="2E77EEDB" w14:textId="77777777" w:rsidR="0049103B" w:rsidRDefault="0049103B">
      <w:pPr>
        <w:spacing w:line="276" w:lineRule="auto"/>
        <w:jc w:val="both"/>
        <w:rPr>
          <w:rFonts w:ascii="Arial" w:hAnsi="Arial" w:cs="Arial"/>
          <w:sz w:val="22"/>
          <w:szCs w:val="22"/>
        </w:rPr>
      </w:pPr>
    </w:p>
    <w:p w14:paraId="4A131269" w14:textId="774B2D0D" w:rsidR="0049103B" w:rsidRDefault="0049103B">
      <w:pPr>
        <w:spacing w:line="276" w:lineRule="auto"/>
        <w:jc w:val="both"/>
      </w:pPr>
      <w:r>
        <w:rPr>
          <w:rFonts w:ascii="Arial" w:hAnsi="Arial" w:cs="Arial"/>
          <w:color w:val="000000"/>
          <w:kern w:val="2"/>
          <w:sz w:val="22"/>
          <w:szCs w:val="22"/>
          <w:lang w:bidi="hi-IN"/>
        </w:rPr>
        <w:t>Como parte de sus atribuciones, asesorará al estudiantado en la elaboración de un TFG que desarrolle las competencias propias de su grado, y le dará a</w:t>
      </w:r>
      <w:r>
        <w:rPr>
          <w:rFonts w:ascii="Arial" w:eastAsia="Noto Serif CJK SC" w:hAnsi="Arial" w:cs="Arial"/>
          <w:color w:val="000000"/>
          <w:kern w:val="2"/>
          <w:sz w:val="22"/>
          <w:szCs w:val="22"/>
          <w:lang w:bidi="hi-IN"/>
        </w:rPr>
        <w:t xml:space="preserve"> conocerla herramienta </w:t>
      </w:r>
      <w:proofErr w:type="spellStart"/>
      <w:r>
        <w:rPr>
          <w:rFonts w:ascii="Arial" w:eastAsia="Noto Serif CJK SC" w:hAnsi="Arial" w:cs="Arial"/>
          <w:color w:val="000000"/>
          <w:kern w:val="2"/>
          <w:sz w:val="22"/>
          <w:szCs w:val="22"/>
          <w:lang w:bidi="hi-IN"/>
        </w:rPr>
        <w:t>Turnitin</w:t>
      </w:r>
      <w:proofErr w:type="spellEnd"/>
      <w:r>
        <w:rPr>
          <w:rFonts w:ascii="Arial" w:eastAsia="Noto Serif CJK SC" w:hAnsi="Arial" w:cs="Arial"/>
          <w:color w:val="000000"/>
          <w:kern w:val="2"/>
          <w:sz w:val="22"/>
          <w:szCs w:val="22"/>
          <w:lang w:bidi="hi-IN"/>
        </w:rPr>
        <w:t>, para garantizar la originalidad del trabajo presentado. Además, en el caso de que la elaboración del TFG haga imprescindible el uso de datos personales</w:t>
      </w:r>
      <w:r>
        <w:rPr>
          <w:rStyle w:val="Refdenotaalpie1"/>
          <w:rFonts w:ascii="Palatino Linotype" w:hAnsi="Palatino Linotype" w:cs="Palatino Linotype"/>
          <w:b/>
          <w:color w:val="000000"/>
          <w:kern w:val="2"/>
          <w:sz w:val="20"/>
          <w:szCs w:val="20"/>
          <w:lang w:eastAsia="es-ES" w:bidi="hi-IN"/>
        </w:rPr>
        <w:footnoteReference w:id="1"/>
      </w:r>
      <w:r>
        <w:rPr>
          <w:rFonts w:ascii="Arial" w:eastAsia="Noto Serif CJK SC" w:hAnsi="Arial" w:cs="Arial"/>
          <w:color w:val="000000"/>
          <w:kern w:val="2"/>
          <w:sz w:val="22"/>
          <w:szCs w:val="22"/>
          <w:lang w:bidi="hi-IN"/>
        </w:rPr>
        <w:t>:</w:t>
      </w:r>
    </w:p>
    <w:p w14:paraId="58B63197" w14:textId="77777777" w:rsidR="0049103B" w:rsidRDefault="0049103B">
      <w:pPr>
        <w:pStyle w:val="Prrafodelista1"/>
        <w:spacing w:after="113" w:line="276" w:lineRule="auto"/>
        <w:ind w:left="0"/>
        <w:contextualSpacing w:val="0"/>
        <w:jc w:val="both"/>
      </w:pPr>
      <w:r>
        <w:rPr>
          <w:rFonts w:ascii="Arial" w:eastAsia="Noto Serif CJK SC" w:hAnsi="Arial" w:cs="Arial"/>
          <w:color w:val="000000"/>
          <w:kern w:val="2"/>
          <w:sz w:val="22"/>
          <w:szCs w:val="22"/>
          <w:lang w:bidi="hi-IN"/>
        </w:rPr>
        <w:t>- E</w:t>
      </w:r>
      <w:r>
        <w:rPr>
          <w:rFonts w:ascii="Arial" w:hAnsi="Arial" w:cs="Arial"/>
          <w:color w:val="000000"/>
          <w:kern w:val="2"/>
          <w:sz w:val="22"/>
          <w:szCs w:val="22"/>
          <w:lang w:eastAsia="es-ES" w:bidi="hi-IN"/>
        </w:rPr>
        <w:t xml:space="preserve">ntregará al interesado el </w:t>
      </w:r>
      <w:hyperlink r:id="rId8" w:history="1">
        <w:r>
          <w:rPr>
            <w:rStyle w:val="Hipervnculo"/>
            <w:rFonts w:ascii="Arial" w:hAnsi="Arial" w:cs="Arial"/>
            <w:color w:val="000000"/>
            <w:kern w:val="2"/>
            <w:sz w:val="22"/>
            <w:szCs w:val="22"/>
            <w:lang w:eastAsia="es-ES" w:bidi="hi-IN"/>
          </w:rPr>
          <w:t>documento informativo sobre el tratamiento de datos personales en la elaboración de Tesis, TFG y TFM</w:t>
        </w:r>
      </w:hyperlink>
      <w:r>
        <w:rPr>
          <w:rFonts w:ascii="Arial" w:hAnsi="Arial" w:cs="Arial"/>
          <w:color w:val="000000"/>
          <w:kern w:val="2"/>
          <w:sz w:val="22"/>
          <w:szCs w:val="22"/>
          <w:lang w:eastAsia="es-ES" w:bidi="hi-IN"/>
        </w:rPr>
        <w:t xml:space="preserve"> elaborado por la Universidad de Granada.</w:t>
      </w:r>
    </w:p>
    <w:p w14:paraId="609959D3" w14:textId="77777777" w:rsidR="0049103B" w:rsidRDefault="0049103B">
      <w:pPr>
        <w:spacing w:after="240" w:line="276" w:lineRule="auto"/>
        <w:jc w:val="both"/>
      </w:pPr>
      <w:r>
        <w:rPr>
          <w:rFonts w:ascii="Arial" w:hAnsi="Arial" w:cs="Arial"/>
          <w:color w:val="000000"/>
          <w:kern w:val="2"/>
          <w:sz w:val="22"/>
          <w:szCs w:val="22"/>
          <w:lang w:eastAsia="es-ES" w:bidi="hi-IN"/>
        </w:rPr>
        <w:t>- Declara su compromiso en materia de tratamiento de datos personales, en los términos establecidos en el Régimen General de Protección de Datos:</w:t>
      </w:r>
    </w:p>
    <w:p w14:paraId="7617EA09" w14:textId="77777777" w:rsidR="0049103B" w:rsidRDefault="0049103B">
      <w:pPr>
        <w:spacing w:after="240" w:line="276" w:lineRule="auto"/>
        <w:jc w:val="both"/>
      </w:pPr>
      <w:r>
        <w:rPr>
          <w:rFonts w:ascii="Arial" w:hAnsi="Arial" w:cs="Arial"/>
          <w:b/>
          <w:bCs/>
          <w:color w:val="000000"/>
          <w:kern w:val="2"/>
          <w:sz w:val="22"/>
          <w:szCs w:val="22"/>
          <w:lang w:eastAsia="es-ES" w:bidi="hi-IN"/>
        </w:rPr>
        <w:t>Primero.</w:t>
      </w:r>
      <w:r>
        <w:rPr>
          <w:rFonts w:ascii="Arial" w:hAnsi="Arial" w:cs="Arial"/>
          <w:color w:val="000000"/>
          <w:kern w:val="2"/>
          <w:sz w:val="22"/>
          <w:szCs w:val="22"/>
          <w:lang w:eastAsia="es-ES" w:bidi="hi-IN"/>
        </w:rPr>
        <w:t xml:space="preserve"> La realización del trabajo implica el acceso a ciertos datos de carácter personal por parte del/la estudiante de cuyo tratamiento es responsable la Universidad de Granada.</w:t>
      </w:r>
    </w:p>
    <w:p w14:paraId="0E7A5B2D" w14:textId="77777777" w:rsidR="0049103B" w:rsidRDefault="0049103B">
      <w:pPr>
        <w:spacing w:after="240" w:line="276" w:lineRule="auto"/>
        <w:jc w:val="both"/>
      </w:pPr>
      <w:r>
        <w:rPr>
          <w:rFonts w:ascii="Arial" w:hAnsi="Arial" w:cs="Arial"/>
          <w:b/>
          <w:bCs/>
          <w:color w:val="000000"/>
          <w:kern w:val="2"/>
          <w:sz w:val="22"/>
          <w:szCs w:val="22"/>
          <w:lang w:eastAsia="es-ES" w:bidi="hi-IN"/>
        </w:rPr>
        <w:t>Segundo.</w:t>
      </w:r>
      <w:r>
        <w:rPr>
          <w:rFonts w:ascii="Arial" w:hAnsi="Arial" w:cs="Arial"/>
          <w:color w:val="000000"/>
          <w:kern w:val="2"/>
          <w:sz w:val="22"/>
          <w:szCs w:val="22"/>
          <w:lang w:eastAsia="es-ES" w:bidi="hi-IN"/>
        </w:rPr>
        <w:t xml:space="preserve"> Se informará sobre el tratamiento datos personales a los titulares de </w:t>
      </w:r>
      <w:proofErr w:type="gramStart"/>
      <w:r>
        <w:rPr>
          <w:rFonts w:ascii="Arial" w:hAnsi="Arial" w:cs="Arial"/>
          <w:color w:val="000000"/>
          <w:kern w:val="2"/>
          <w:sz w:val="22"/>
          <w:szCs w:val="22"/>
          <w:lang w:eastAsia="es-ES" w:bidi="hi-IN"/>
        </w:rPr>
        <w:t>los mismos</w:t>
      </w:r>
      <w:proofErr w:type="gramEnd"/>
      <w:r>
        <w:rPr>
          <w:rFonts w:ascii="Arial" w:hAnsi="Arial" w:cs="Arial"/>
          <w:color w:val="000000"/>
          <w:kern w:val="2"/>
          <w:sz w:val="22"/>
          <w:szCs w:val="22"/>
          <w:lang w:eastAsia="es-ES" w:bidi="hi-IN"/>
        </w:rPr>
        <w:t>, se recabará el consentimiento para dicho tratamiento y se conservarán las evidencias de haberlo realizado.</w:t>
      </w:r>
    </w:p>
    <w:p w14:paraId="0708833A" w14:textId="77777777" w:rsidR="0049103B" w:rsidRDefault="0049103B">
      <w:pPr>
        <w:spacing w:after="240" w:line="276" w:lineRule="auto"/>
        <w:jc w:val="both"/>
      </w:pPr>
      <w:r>
        <w:rPr>
          <w:rFonts w:ascii="Arial" w:hAnsi="Arial" w:cs="Arial"/>
          <w:b/>
          <w:bCs/>
          <w:color w:val="000000"/>
          <w:kern w:val="2"/>
          <w:sz w:val="22"/>
          <w:szCs w:val="22"/>
          <w:lang w:eastAsia="es-ES" w:bidi="hi-IN"/>
        </w:rPr>
        <w:t>Tercero.</w:t>
      </w:r>
      <w:r>
        <w:rPr>
          <w:rFonts w:ascii="Arial" w:hAnsi="Arial" w:cs="Arial"/>
          <w:color w:val="000000"/>
          <w:kern w:val="2"/>
          <w:sz w:val="22"/>
          <w:szCs w:val="22"/>
          <w:lang w:eastAsia="es-ES" w:bidi="hi-IN"/>
        </w:rPr>
        <w:t xml:space="preserve"> Se adoptarán e implantarán las medidas técnicas y organizativas de seguridad adecuadas al nivel de riesgo, de conformidad con lo indicado en el documento "Medidas de protección aplicadas en la Universidad de Granada para el tratamiento de información con datos personales". Asimismo, se generará la documentación </w:t>
      </w:r>
      <w:r>
        <w:rPr>
          <w:rFonts w:ascii="Arial" w:hAnsi="Arial" w:cs="Arial"/>
          <w:color w:val="000000"/>
          <w:kern w:val="2"/>
          <w:sz w:val="22"/>
          <w:szCs w:val="22"/>
          <w:lang w:eastAsia="es-ES" w:bidi="hi-IN"/>
        </w:rPr>
        <w:lastRenderedPageBreak/>
        <w:t>acreditativa del cumplimiento de las obligaciones del responsable del tratamiento, que está a disposición de la Universidad a través del responsable de tutorización (en particular, la constancia del consentimiento y el haber facilitado la información del art. 13 del RGPD).</w:t>
      </w:r>
    </w:p>
    <w:p w14:paraId="6C9EEC2F" w14:textId="77777777" w:rsidR="0049103B" w:rsidRDefault="0049103B">
      <w:pPr>
        <w:spacing w:after="240" w:line="276" w:lineRule="auto"/>
        <w:jc w:val="both"/>
      </w:pPr>
      <w:r>
        <w:rPr>
          <w:rFonts w:ascii="Arial" w:hAnsi="Arial" w:cs="Arial"/>
          <w:b/>
          <w:bCs/>
          <w:color w:val="000000"/>
          <w:kern w:val="2"/>
          <w:sz w:val="22"/>
          <w:szCs w:val="22"/>
          <w:lang w:eastAsia="es-ES" w:bidi="hi-IN"/>
        </w:rPr>
        <w:t>Cuarto.</w:t>
      </w:r>
      <w:r>
        <w:rPr>
          <w:rFonts w:ascii="Arial" w:hAnsi="Arial" w:cs="Arial"/>
          <w:color w:val="000000"/>
          <w:kern w:val="2"/>
          <w:sz w:val="22"/>
          <w:szCs w:val="22"/>
          <w:lang w:eastAsia="es-ES" w:bidi="hi-IN"/>
        </w:rPr>
        <w:t xml:space="preserve"> Se mantendrá el secreto y la confidencialidad respecto a los datos de carácter personal objeto del tratamiento, conforme al art.5 de la Ley Orgánica 3/2018, de 5 de diciembre, de Protección de Datos Personales y garantía de los derechos digitales. </w:t>
      </w:r>
    </w:p>
    <w:p w14:paraId="27D7B60B" w14:textId="77777777" w:rsidR="0049103B" w:rsidRDefault="0049103B">
      <w:pPr>
        <w:spacing w:after="240" w:line="276" w:lineRule="auto"/>
        <w:jc w:val="both"/>
      </w:pPr>
      <w:r>
        <w:rPr>
          <w:rFonts w:ascii="Arial" w:hAnsi="Arial" w:cs="Arial"/>
          <w:b/>
          <w:bCs/>
          <w:color w:val="000000"/>
          <w:kern w:val="2"/>
          <w:sz w:val="22"/>
          <w:szCs w:val="22"/>
          <w:lang w:eastAsia="es-ES" w:bidi="hi-IN"/>
        </w:rPr>
        <w:t>Quinto.</w:t>
      </w:r>
      <w:r>
        <w:rPr>
          <w:rFonts w:ascii="Arial" w:hAnsi="Arial" w:cs="Arial"/>
          <w:color w:val="000000"/>
          <w:kern w:val="2"/>
          <w:sz w:val="22"/>
          <w:szCs w:val="22"/>
          <w:lang w:eastAsia="es-ES" w:bidi="hi-IN"/>
        </w:rPr>
        <w:t xml:space="preserve"> Una vez finalizado el trabajo, los datos de carácter personal serán bloqueados por el tiempo necesario para responder de la veracidad de los resultados de su investigación y lo que resulte necesario para el ejercicio de posibles acciones jurídicas.</w:t>
      </w:r>
    </w:p>
    <w:p w14:paraId="196F9E4A" w14:textId="77777777" w:rsidR="0049103B" w:rsidRDefault="0049103B">
      <w:pPr>
        <w:spacing w:after="240" w:line="276" w:lineRule="auto"/>
        <w:jc w:val="both"/>
      </w:pPr>
      <w:r>
        <w:rPr>
          <w:rFonts w:ascii="Arial" w:hAnsi="Arial" w:cs="Arial"/>
          <w:b/>
          <w:bCs/>
          <w:color w:val="000000"/>
          <w:kern w:val="2"/>
          <w:sz w:val="22"/>
          <w:szCs w:val="22"/>
          <w:lang w:eastAsia="es-ES" w:bidi="hi-IN"/>
        </w:rPr>
        <w:t>Sexto.</w:t>
      </w:r>
      <w:r>
        <w:rPr>
          <w:rFonts w:ascii="Arial" w:hAnsi="Arial" w:cs="Arial"/>
          <w:color w:val="000000"/>
          <w:kern w:val="2"/>
          <w:sz w:val="22"/>
          <w:szCs w:val="22"/>
          <w:lang w:eastAsia="es-ES" w:bidi="hi-IN"/>
        </w:rPr>
        <w:t xml:space="preserve"> Se compromete a colaborar con la Universidad de Granada en el cumplimiento de la obligación de responder las solicitudes de ejercicio de derechos de los interesados del capítulo III del RGPD, para su atención y respuesta.</w:t>
      </w:r>
    </w:p>
    <w:p w14:paraId="6A182BA3" w14:textId="77777777" w:rsidR="0049103B" w:rsidRDefault="0049103B">
      <w:pPr>
        <w:spacing w:after="240" w:line="276" w:lineRule="auto"/>
        <w:jc w:val="both"/>
      </w:pPr>
      <w:r>
        <w:rPr>
          <w:rFonts w:ascii="Arial" w:hAnsi="Arial" w:cs="Arial"/>
          <w:b/>
          <w:bCs/>
          <w:color w:val="000000"/>
          <w:kern w:val="2"/>
          <w:sz w:val="22"/>
          <w:szCs w:val="22"/>
          <w:lang w:eastAsia="es-ES" w:bidi="hi-IN"/>
        </w:rPr>
        <w:t>Séptimo.</w:t>
      </w:r>
      <w:r>
        <w:rPr>
          <w:rFonts w:ascii="Arial" w:hAnsi="Arial" w:cs="Arial"/>
          <w:color w:val="000000"/>
          <w:kern w:val="2"/>
          <w:sz w:val="22"/>
          <w:szCs w:val="22"/>
          <w:lang w:eastAsia="es-ES" w:bidi="hi-IN"/>
        </w:rPr>
        <w:t xml:space="preserve">  No se publicarán datos personales de los interesados ni se realizarán transferencias internacionales.</w:t>
      </w:r>
    </w:p>
    <w:p w14:paraId="3C4EF33E" w14:textId="77777777" w:rsidR="0049103B" w:rsidRDefault="0049103B">
      <w:pPr>
        <w:spacing w:after="240" w:line="276" w:lineRule="auto"/>
        <w:jc w:val="both"/>
      </w:pPr>
      <w:r>
        <w:rPr>
          <w:rFonts w:ascii="Arial" w:hAnsi="Arial" w:cs="Arial"/>
          <w:b/>
          <w:bCs/>
          <w:color w:val="000000"/>
          <w:kern w:val="2"/>
          <w:sz w:val="22"/>
          <w:szCs w:val="22"/>
          <w:lang w:eastAsia="es-ES" w:bidi="hi-IN"/>
        </w:rPr>
        <w:t>Octavo.</w:t>
      </w:r>
      <w:r>
        <w:rPr>
          <w:rFonts w:ascii="Arial" w:hAnsi="Arial" w:cs="Arial"/>
          <w:color w:val="000000"/>
          <w:kern w:val="2"/>
          <w:sz w:val="22"/>
          <w:szCs w:val="22"/>
          <w:lang w:eastAsia="es-ES" w:bidi="hi-IN"/>
        </w:rPr>
        <w:t xml:space="preserve">  En el caso de la existencia de una violación de seguridad de los datos personales se actuará conforme al "Protocolo de notificación de brechas de seguridad de datos personales de la Universidad de Granada". Una vez detectada la brecha de seguridad, el/la estudiante o tutor/a deberá cumplimentar el formulario del Anexo II del mencionado protocolo, dando el mayor número de detalles necesarios para su análisis y valoración, y enviarlo, mediante correo electrónico, a la Oficina de Protección de Datos de la Universidad de Granada (protecciondedatos@ugr.es) y al Área de Seguridad Informática del CSIRC (seguridadinformática@ugr.es), sin perjuicio de que, por determinadas circunstancias o por motivos de urgencia, se pueda comunicar telefónicamente al número telefónico 36000 / 958241010 (CAU-CSIRC) o 958240874 (Oficina de Protección de Datos).</w:t>
      </w:r>
    </w:p>
    <w:p w14:paraId="3BD661FF" w14:textId="77777777" w:rsidR="0049103B" w:rsidRDefault="0049103B">
      <w:pPr>
        <w:spacing w:line="276" w:lineRule="auto"/>
        <w:jc w:val="center"/>
        <w:rPr>
          <w:rFonts w:ascii="Arial" w:eastAsia="Noto Serif CJK SC" w:hAnsi="Arial" w:cs="Arial"/>
          <w:color w:val="000000"/>
          <w:kern w:val="2"/>
          <w:sz w:val="22"/>
          <w:szCs w:val="22"/>
          <w:lang w:bidi="hi-IN"/>
        </w:rPr>
      </w:pPr>
    </w:p>
    <w:p w14:paraId="2A7A50A0" w14:textId="77777777" w:rsidR="0049103B" w:rsidRDefault="0049103B">
      <w:pPr>
        <w:spacing w:line="276" w:lineRule="auto"/>
        <w:jc w:val="center"/>
        <w:rPr>
          <w:rFonts w:ascii="Arial" w:eastAsia="Noto Serif CJK SC" w:hAnsi="Arial" w:cs="Arial"/>
          <w:color w:val="000000"/>
          <w:kern w:val="2"/>
          <w:sz w:val="22"/>
          <w:szCs w:val="22"/>
          <w:lang w:bidi="hi-IN"/>
        </w:rPr>
      </w:pPr>
    </w:p>
    <w:p w14:paraId="3173CD90" w14:textId="77777777" w:rsidR="0049103B" w:rsidRDefault="0049103B">
      <w:pPr>
        <w:spacing w:line="276" w:lineRule="auto"/>
        <w:jc w:val="center"/>
      </w:pPr>
      <w:r>
        <w:rPr>
          <w:rFonts w:ascii="Arial" w:eastAsia="Noto Serif CJK SC" w:hAnsi="Arial" w:cs="Arial"/>
          <w:color w:val="000000"/>
          <w:kern w:val="2"/>
          <w:sz w:val="22"/>
          <w:szCs w:val="22"/>
          <w:lang w:bidi="hi-IN"/>
        </w:rPr>
        <w:t>Granada, …… de</w:t>
      </w:r>
      <w:proofErr w:type="gramStart"/>
      <w:r>
        <w:rPr>
          <w:rFonts w:ascii="Arial" w:eastAsia="Noto Serif CJK SC" w:hAnsi="Arial" w:cs="Arial"/>
          <w:color w:val="000000"/>
          <w:kern w:val="2"/>
          <w:sz w:val="22"/>
          <w:szCs w:val="22"/>
          <w:lang w:bidi="hi-IN"/>
        </w:rPr>
        <w:t>…….</w:t>
      </w:r>
      <w:proofErr w:type="gramEnd"/>
      <w:r>
        <w:rPr>
          <w:rFonts w:ascii="Arial" w:eastAsia="Noto Serif CJK SC" w:hAnsi="Arial" w:cs="Arial"/>
          <w:color w:val="000000"/>
          <w:kern w:val="2"/>
          <w:sz w:val="22"/>
          <w:szCs w:val="22"/>
          <w:lang w:bidi="hi-IN"/>
        </w:rPr>
        <w:t xml:space="preserve">. de </w:t>
      </w:r>
      <w:proofErr w:type="gramStart"/>
      <w:r>
        <w:rPr>
          <w:rFonts w:ascii="Arial" w:eastAsia="Noto Serif CJK SC" w:hAnsi="Arial" w:cs="Arial"/>
          <w:color w:val="000000"/>
          <w:kern w:val="2"/>
          <w:sz w:val="22"/>
          <w:szCs w:val="22"/>
          <w:lang w:bidi="hi-IN"/>
        </w:rPr>
        <w:t>…….</w:t>
      </w:r>
      <w:proofErr w:type="gramEnd"/>
      <w:r>
        <w:rPr>
          <w:rFonts w:ascii="Arial" w:eastAsia="Noto Serif CJK SC" w:hAnsi="Arial" w:cs="Arial"/>
          <w:color w:val="000000"/>
          <w:kern w:val="2"/>
          <w:sz w:val="22"/>
          <w:szCs w:val="22"/>
          <w:lang w:bidi="hi-IN"/>
        </w:rPr>
        <w:t>.</w:t>
      </w:r>
    </w:p>
    <w:p w14:paraId="42A1D312" w14:textId="77777777" w:rsidR="0049103B" w:rsidRDefault="0049103B">
      <w:pPr>
        <w:spacing w:line="276" w:lineRule="auto"/>
        <w:jc w:val="center"/>
        <w:rPr>
          <w:rFonts w:ascii="Arial" w:eastAsia="Noto Serif CJK SC" w:hAnsi="Arial" w:cs="Arial"/>
          <w:color w:val="000000"/>
          <w:kern w:val="2"/>
          <w:sz w:val="22"/>
          <w:szCs w:val="22"/>
          <w:lang w:bidi="hi-IN"/>
        </w:rPr>
      </w:pPr>
    </w:p>
    <w:p w14:paraId="552B3780" w14:textId="77777777" w:rsidR="0049103B" w:rsidRDefault="0049103B">
      <w:pPr>
        <w:spacing w:line="276" w:lineRule="auto"/>
        <w:jc w:val="center"/>
        <w:rPr>
          <w:rFonts w:ascii="Arial" w:eastAsia="Noto Serif CJK SC" w:hAnsi="Arial" w:cs="Arial"/>
          <w:color w:val="000000"/>
          <w:kern w:val="2"/>
          <w:sz w:val="22"/>
          <w:szCs w:val="22"/>
          <w:lang w:bidi="hi-IN"/>
        </w:rPr>
      </w:pPr>
    </w:p>
    <w:p w14:paraId="0BA763F6" w14:textId="77777777" w:rsidR="00105FFB" w:rsidRDefault="00105FFB">
      <w:pPr>
        <w:spacing w:line="276" w:lineRule="auto"/>
        <w:jc w:val="center"/>
        <w:rPr>
          <w:rFonts w:ascii="Arial" w:eastAsia="Noto Serif CJK SC" w:hAnsi="Arial" w:cs="Arial"/>
          <w:color w:val="000000"/>
          <w:kern w:val="2"/>
          <w:sz w:val="22"/>
          <w:szCs w:val="22"/>
          <w:lang w:bidi="hi-IN"/>
        </w:rPr>
      </w:pPr>
    </w:p>
    <w:p w14:paraId="6F62B784" w14:textId="77777777" w:rsidR="00105FFB" w:rsidRDefault="00105FFB">
      <w:pPr>
        <w:spacing w:line="276" w:lineRule="auto"/>
        <w:jc w:val="center"/>
        <w:rPr>
          <w:rFonts w:ascii="Arial" w:eastAsia="Noto Serif CJK SC" w:hAnsi="Arial" w:cs="Arial"/>
          <w:color w:val="000000"/>
          <w:kern w:val="2"/>
          <w:sz w:val="22"/>
          <w:szCs w:val="22"/>
          <w:lang w:bidi="hi-IN"/>
        </w:rPr>
      </w:pPr>
    </w:p>
    <w:p w14:paraId="322B6893" w14:textId="77777777" w:rsidR="00105FFB" w:rsidRDefault="00105FFB">
      <w:pPr>
        <w:spacing w:line="276" w:lineRule="auto"/>
        <w:jc w:val="center"/>
        <w:rPr>
          <w:rFonts w:ascii="Arial" w:eastAsia="Noto Serif CJK SC" w:hAnsi="Arial" w:cs="Arial"/>
          <w:color w:val="000000"/>
          <w:kern w:val="2"/>
          <w:sz w:val="22"/>
          <w:szCs w:val="22"/>
          <w:lang w:bidi="hi-IN"/>
        </w:rPr>
      </w:pPr>
    </w:p>
    <w:p w14:paraId="27AC133F" w14:textId="77777777" w:rsidR="00105FFB" w:rsidRDefault="00105FFB">
      <w:pPr>
        <w:spacing w:line="276" w:lineRule="auto"/>
        <w:jc w:val="center"/>
        <w:rPr>
          <w:rFonts w:ascii="Arial" w:eastAsia="Noto Serif CJK SC" w:hAnsi="Arial" w:cs="Arial"/>
          <w:color w:val="000000"/>
          <w:kern w:val="2"/>
          <w:sz w:val="22"/>
          <w:szCs w:val="22"/>
          <w:lang w:bidi="hi-IN"/>
        </w:rPr>
      </w:pPr>
    </w:p>
    <w:p w14:paraId="1BD8BB58" w14:textId="77777777" w:rsidR="00105FFB" w:rsidRDefault="00105FFB">
      <w:pPr>
        <w:spacing w:line="276" w:lineRule="auto"/>
        <w:jc w:val="center"/>
        <w:rPr>
          <w:rFonts w:ascii="Arial" w:eastAsia="Noto Serif CJK SC" w:hAnsi="Arial" w:cs="Arial"/>
          <w:color w:val="000000"/>
          <w:kern w:val="2"/>
          <w:sz w:val="22"/>
          <w:szCs w:val="22"/>
          <w:lang w:bidi="hi-IN"/>
        </w:rPr>
      </w:pPr>
    </w:p>
    <w:p w14:paraId="305A069D" w14:textId="77777777" w:rsidR="00105FFB" w:rsidRDefault="00105FFB">
      <w:pPr>
        <w:spacing w:line="276" w:lineRule="auto"/>
        <w:jc w:val="center"/>
        <w:rPr>
          <w:rFonts w:ascii="Arial" w:eastAsia="Noto Serif CJK SC" w:hAnsi="Arial" w:cs="Arial"/>
          <w:color w:val="000000"/>
          <w:kern w:val="2"/>
          <w:sz w:val="22"/>
          <w:szCs w:val="22"/>
          <w:lang w:bidi="hi-IN"/>
        </w:rPr>
      </w:pPr>
    </w:p>
    <w:p w14:paraId="40A8C840" w14:textId="717AB705" w:rsidR="00105FFB" w:rsidRDefault="00105FFB">
      <w:pPr>
        <w:spacing w:line="276" w:lineRule="auto"/>
        <w:jc w:val="center"/>
        <w:rPr>
          <w:rFonts w:ascii="Arial" w:eastAsia="Noto Serif CJK SC" w:hAnsi="Arial" w:cs="Arial"/>
          <w:color w:val="000000"/>
          <w:kern w:val="2"/>
          <w:sz w:val="22"/>
          <w:szCs w:val="22"/>
          <w:lang w:bidi="hi-IN"/>
        </w:rPr>
      </w:pPr>
      <w:r>
        <w:rPr>
          <w:rFonts w:ascii="Arial" w:eastAsia="Noto Serif CJK SC" w:hAnsi="Arial" w:cs="Arial"/>
          <w:color w:val="000000"/>
          <w:kern w:val="2"/>
          <w:sz w:val="22"/>
          <w:szCs w:val="22"/>
          <w:lang w:bidi="hi-IN"/>
        </w:rPr>
        <w:t>Fdo.: Responsable de tutorización</w:t>
      </w:r>
    </w:p>
    <w:sectPr w:rsidR="00105FFB" w:rsidSect="00105FFB">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9" w:left="1701" w:header="709" w:footer="5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6C7D" w14:textId="77777777" w:rsidR="005465B5" w:rsidRDefault="005465B5">
      <w:r>
        <w:separator/>
      </w:r>
    </w:p>
  </w:endnote>
  <w:endnote w:type="continuationSeparator" w:id="0">
    <w:p w14:paraId="25C636F1" w14:textId="77777777" w:rsidR="005465B5" w:rsidRDefault="0054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libri"/>
    <w:charset w:val="01"/>
    <w:family w:val="auto"/>
    <w:pitch w:val="variable"/>
  </w:font>
  <w:font w:name="Liberation Sans">
    <w:charset w:val="00"/>
    <w:family w:val="swiss"/>
    <w:pitch w:val="variable"/>
    <w:sig w:usb0="E0000AFF" w:usb1="500078FF" w:usb2="00000021" w:usb3="00000000" w:csb0="000001BF" w:csb1="00000000"/>
  </w:font>
  <w:font w:name="Noto Sans CJK SC">
    <w:charset w:val="01"/>
    <w:family w:val="auto"/>
    <w:pitch w:val="variable"/>
  </w:font>
  <w:font w:name="Noto Serif CJK SC">
    <w:altName w:val="Calibri"/>
    <w:charset w:val="01"/>
    <w:family w:val="auto"/>
    <w:pitch w:val="variable"/>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062B" w14:textId="77777777" w:rsidR="004F5B84" w:rsidRDefault="004F5B84">
    <w:pPr>
      <w:spacing w:before="94" w:after="1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885B" w14:textId="77777777" w:rsidR="004F5B84" w:rsidRDefault="004F5B84">
    <w:pPr>
      <w:spacing w:before="94" w:after="1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5FDE" w14:textId="77777777" w:rsidR="004F5B84" w:rsidRDefault="004F5B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F83B" w14:textId="77777777" w:rsidR="005465B5" w:rsidRDefault="005465B5">
      <w:r>
        <w:separator/>
      </w:r>
    </w:p>
  </w:footnote>
  <w:footnote w:type="continuationSeparator" w:id="0">
    <w:p w14:paraId="2D0C2FB9" w14:textId="77777777" w:rsidR="005465B5" w:rsidRDefault="005465B5">
      <w:r>
        <w:continuationSeparator/>
      </w:r>
    </w:p>
  </w:footnote>
  <w:footnote w:id="1">
    <w:p w14:paraId="5CFDFD57" w14:textId="77777777" w:rsidR="004F5B84" w:rsidRPr="00105FFB" w:rsidRDefault="004F5B84">
      <w:pPr>
        <w:pStyle w:val="Textonotapie"/>
        <w:widowControl w:val="0"/>
        <w:jc w:val="both"/>
        <w:rPr>
          <w:sz w:val="18"/>
          <w:szCs w:val="18"/>
        </w:rPr>
      </w:pPr>
      <w:r>
        <w:rPr>
          <w:rStyle w:val="Caracteresdenotaalpie"/>
          <w:rFonts w:ascii="Palatino Linotype" w:hAnsi="Palatino Linotype"/>
        </w:rPr>
        <w:footnoteRef/>
      </w:r>
      <w:r>
        <w:rPr>
          <w:rFonts w:ascii="Arial" w:hAnsi="Arial" w:cs="Arial"/>
          <w:sz w:val="16"/>
          <w:szCs w:val="16"/>
        </w:rPr>
        <w:t xml:space="preserve"> </w:t>
      </w:r>
      <w:r w:rsidRPr="00105FFB">
        <w:rPr>
          <w:rFonts w:ascii="Arial" w:hAnsi="Arial" w:cs="Arial"/>
          <w:color w:val="111111"/>
          <w:sz w:val="18"/>
          <w:szCs w:val="18"/>
          <w:shd w:val="clear" w:color="auto" w:fill="FFFFFF"/>
        </w:rPr>
        <w:t>Un dato personal es cualquier</w:t>
      </w:r>
      <w:r w:rsidRPr="00105FFB">
        <w:rPr>
          <w:rStyle w:val="Textoennegrita1"/>
          <w:rFonts w:ascii="Arial" w:hAnsi="Arial" w:cs="Arial"/>
          <w:color w:val="111111"/>
          <w:sz w:val="18"/>
          <w:szCs w:val="18"/>
          <w:shd w:val="clear" w:color="auto" w:fill="FFFFFF"/>
        </w:rPr>
        <w:t> información sobre una persona física identificada o identificable</w:t>
      </w:r>
      <w:r w:rsidRPr="00105FFB">
        <w:rPr>
          <w:rFonts w:ascii="Arial" w:hAnsi="Arial" w:cs="Arial"/>
          <w:color w:val="111111"/>
          <w:sz w:val="18"/>
          <w:szCs w:val="18"/>
          <w:shd w:val="clear" w:color="auto" w:fill="FFFFFF"/>
        </w:rPr>
        <w:t>. Se considera identificable a toda persona cuya identidad pueda determinarse, directa o indirectamente, mediante un identificador, como un nombre, un número de identificación, datos de localización, entre otros. La información debe ser sobre una persona física, excluyendo a las personas jurídicas y fallecidas. Los datos personales que hayan sido anonimizados, cifrados o presentados con un seudónimo, pero que puedan utilizarse para volver a identificar a una persona, siguen siendo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9A6" w14:textId="77777777" w:rsidR="004F5B84" w:rsidRDefault="004F5B84">
    <w:pPr>
      <w:pStyle w:val="Encabezado"/>
    </w:pPr>
  </w:p>
  <w:p w14:paraId="79B5EA14" w14:textId="77777777" w:rsidR="004F5B84" w:rsidRDefault="004F5B8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55E8" w14:textId="77777777" w:rsidR="004F5B84" w:rsidRDefault="004F5B84">
    <w:pPr>
      <w:pStyle w:val="Encabezado"/>
    </w:pPr>
  </w:p>
  <w:p w14:paraId="445D86B0" w14:textId="77777777" w:rsidR="004F5B84" w:rsidRDefault="004F5B84">
    <w:pPr>
      <w:pStyle w:val="Encabezad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DBC4" w14:textId="77777777" w:rsidR="004F5B84" w:rsidRDefault="004F5B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hint="default"/>
        <w:color w:val="53813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Arial" w:hAnsi="Arial" w:cs="Arial" w:hint="default"/>
        <w:color w:val="538135"/>
      </w:rPr>
    </w:lvl>
    <w:lvl w:ilvl="1">
      <w:start w:val="1"/>
      <w:numFmt w:val="bullet"/>
      <w:lvlText w:val="•"/>
      <w:lvlJc w:val="left"/>
      <w:pPr>
        <w:tabs>
          <w:tab w:val="num" w:pos="0"/>
        </w:tabs>
        <w:ind w:left="1780" w:hanging="700"/>
      </w:pPr>
      <w:rPr>
        <w:rFonts w:ascii="Calibri" w:hAnsi="Calibri" w:cs="Calibr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CB065A36"/>
    <w:name w:val="WW8Num4"/>
    <w:lvl w:ilvl="0">
      <w:start w:val="1"/>
      <w:numFmt w:val="decimal"/>
      <w:lvlText w:val="%1."/>
      <w:lvlJc w:val="left"/>
      <w:pPr>
        <w:tabs>
          <w:tab w:val="num" w:pos="0"/>
        </w:tabs>
        <w:ind w:left="720" w:hanging="360"/>
      </w:pPr>
      <w:rPr>
        <w:rFonts w:ascii="Arial" w:hAnsi="Arial" w:cs="Arial" w:hint="default"/>
        <w:color w:val="09918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2CE0C24"/>
    <w:name w:val="WW8Num5"/>
    <w:lvl w:ilvl="0">
      <w:start w:val="1"/>
      <w:numFmt w:val="decimal"/>
      <w:lvlText w:val="%1."/>
      <w:lvlJc w:val="left"/>
      <w:pPr>
        <w:tabs>
          <w:tab w:val="num" w:pos="0"/>
        </w:tabs>
        <w:ind w:left="720" w:hanging="360"/>
      </w:pPr>
      <w:rPr>
        <w:rFonts w:ascii="Arial" w:hAnsi="Arial" w:cs="Arial" w:hint="default"/>
        <w:color w:val="09918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397"/>
        </w:tabs>
        <w:ind w:left="754" w:hanging="397"/>
      </w:pPr>
      <w:rPr>
        <w:rFonts w:ascii="Arial" w:hAnsi="Arial" w:cs="Arial"/>
        <w:color w:val="538135"/>
      </w:rPr>
    </w:lvl>
    <w:lvl w:ilvl="1">
      <w:start w:val="1"/>
      <w:numFmt w:val="decimal"/>
      <w:lvlText w:val="%2."/>
      <w:lvlJc w:val="left"/>
      <w:pPr>
        <w:tabs>
          <w:tab w:val="num" w:pos="794"/>
        </w:tabs>
        <w:ind w:left="1151" w:hanging="397"/>
      </w:pPr>
      <w:rPr>
        <w:rFonts w:ascii="Arial" w:hAnsi="Arial" w:cs="Arial"/>
        <w:color w:val="538135"/>
      </w:rPr>
    </w:lvl>
    <w:lvl w:ilvl="2">
      <w:start w:val="1"/>
      <w:numFmt w:val="decimal"/>
      <w:lvlText w:val="%3."/>
      <w:lvlJc w:val="left"/>
      <w:pPr>
        <w:tabs>
          <w:tab w:val="num" w:pos="1191"/>
        </w:tabs>
        <w:ind w:left="1548" w:hanging="397"/>
      </w:pPr>
      <w:rPr>
        <w:rFonts w:ascii="Arial" w:hAnsi="Arial" w:cs="Arial"/>
        <w:color w:val="C9211E"/>
      </w:rPr>
    </w:lvl>
    <w:lvl w:ilvl="3">
      <w:start w:val="1"/>
      <w:numFmt w:val="decimal"/>
      <w:lvlText w:val="%4."/>
      <w:lvlJc w:val="left"/>
      <w:pPr>
        <w:tabs>
          <w:tab w:val="num" w:pos="1588"/>
        </w:tabs>
        <w:ind w:left="1945" w:hanging="397"/>
      </w:pPr>
      <w:rPr>
        <w:rFonts w:ascii="Arial" w:hAnsi="Arial" w:cs="Arial"/>
        <w:color w:val="C9211E"/>
      </w:rPr>
    </w:lvl>
    <w:lvl w:ilvl="4">
      <w:start w:val="1"/>
      <w:numFmt w:val="decimal"/>
      <w:lvlText w:val="%5."/>
      <w:lvlJc w:val="left"/>
      <w:pPr>
        <w:tabs>
          <w:tab w:val="num" w:pos="1985"/>
        </w:tabs>
        <w:ind w:left="2342" w:hanging="397"/>
      </w:pPr>
      <w:rPr>
        <w:rFonts w:ascii="Arial" w:hAnsi="Arial" w:cs="Arial"/>
        <w:color w:val="C9211E"/>
      </w:rPr>
    </w:lvl>
    <w:lvl w:ilvl="5">
      <w:start w:val="1"/>
      <w:numFmt w:val="decimal"/>
      <w:lvlText w:val="%6."/>
      <w:lvlJc w:val="left"/>
      <w:pPr>
        <w:tabs>
          <w:tab w:val="num" w:pos="2381"/>
        </w:tabs>
        <w:ind w:left="2738" w:hanging="397"/>
      </w:pPr>
      <w:rPr>
        <w:rFonts w:ascii="Arial" w:hAnsi="Arial" w:cs="Arial"/>
        <w:color w:val="C9211E"/>
      </w:rPr>
    </w:lvl>
    <w:lvl w:ilvl="6">
      <w:start w:val="1"/>
      <w:numFmt w:val="decimal"/>
      <w:lvlText w:val="%7."/>
      <w:lvlJc w:val="left"/>
      <w:pPr>
        <w:tabs>
          <w:tab w:val="num" w:pos="2778"/>
        </w:tabs>
        <w:ind w:left="3135" w:hanging="397"/>
      </w:pPr>
      <w:rPr>
        <w:rFonts w:ascii="Arial" w:hAnsi="Arial" w:cs="Arial"/>
        <w:color w:val="C9211E"/>
      </w:rPr>
    </w:lvl>
    <w:lvl w:ilvl="7">
      <w:start w:val="1"/>
      <w:numFmt w:val="decimal"/>
      <w:lvlText w:val="%8."/>
      <w:lvlJc w:val="left"/>
      <w:pPr>
        <w:tabs>
          <w:tab w:val="num" w:pos="3175"/>
        </w:tabs>
        <w:ind w:left="3532" w:hanging="397"/>
      </w:pPr>
      <w:rPr>
        <w:rFonts w:ascii="Arial" w:hAnsi="Arial" w:cs="Arial"/>
        <w:color w:val="C9211E"/>
      </w:rPr>
    </w:lvl>
    <w:lvl w:ilvl="8">
      <w:start w:val="1"/>
      <w:numFmt w:val="decimal"/>
      <w:lvlText w:val="%9."/>
      <w:lvlJc w:val="left"/>
      <w:pPr>
        <w:tabs>
          <w:tab w:val="num" w:pos="3572"/>
        </w:tabs>
        <w:ind w:left="3929" w:hanging="397"/>
      </w:pPr>
      <w:rPr>
        <w:rFonts w:ascii="Arial" w:hAnsi="Arial" w:cs="Arial"/>
        <w:color w:val="C9211E"/>
      </w:rPr>
    </w:lvl>
  </w:abstractNum>
  <w:abstractNum w:abstractNumId="6" w15:restartNumberingAfterBreak="0">
    <w:nsid w:val="00000007"/>
    <w:multiLevelType w:val="singleLevel"/>
    <w:tmpl w:val="937A16F4"/>
    <w:name w:val="WW8Num7"/>
    <w:lvl w:ilvl="0">
      <w:start w:val="1"/>
      <w:numFmt w:val="decimal"/>
      <w:lvlText w:val="%1."/>
      <w:lvlJc w:val="left"/>
      <w:pPr>
        <w:tabs>
          <w:tab w:val="num" w:pos="0"/>
        </w:tabs>
        <w:ind w:left="720" w:hanging="360"/>
      </w:pPr>
      <w:rPr>
        <w:rFonts w:ascii="Arial" w:hAnsi="Arial" w:cs="Arial" w:hint="default"/>
        <w:color w:val="099180"/>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hint="default"/>
      </w:rPr>
    </w:lvl>
  </w:abstractNum>
  <w:abstractNum w:abstractNumId="8" w15:restartNumberingAfterBreak="0">
    <w:nsid w:val="03DB0846"/>
    <w:multiLevelType w:val="multilevel"/>
    <w:tmpl w:val="4E126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8920D4"/>
    <w:multiLevelType w:val="multilevel"/>
    <w:tmpl w:val="1E8C4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1B035A0"/>
    <w:multiLevelType w:val="multilevel"/>
    <w:tmpl w:val="0BDA1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87493B"/>
    <w:multiLevelType w:val="multilevel"/>
    <w:tmpl w:val="3B800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712E65"/>
    <w:multiLevelType w:val="multilevel"/>
    <w:tmpl w:val="3DF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B73E6"/>
    <w:multiLevelType w:val="hybridMultilevel"/>
    <w:tmpl w:val="0B6EF2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184C0D"/>
    <w:multiLevelType w:val="multilevel"/>
    <w:tmpl w:val="95988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BC525F"/>
    <w:multiLevelType w:val="multilevel"/>
    <w:tmpl w:val="B6985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3F6270"/>
    <w:multiLevelType w:val="multilevel"/>
    <w:tmpl w:val="7B1C7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7483788">
    <w:abstractNumId w:val="0"/>
  </w:num>
  <w:num w:numId="2" w16cid:durableId="210728786">
    <w:abstractNumId w:val="1"/>
  </w:num>
  <w:num w:numId="3" w16cid:durableId="2012180706">
    <w:abstractNumId w:val="2"/>
  </w:num>
  <w:num w:numId="4" w16cid:durableId="1797022227">
    <w:abstractNumId w:val="3"/>
  </w:num>
  <w:num w:numId="5" w16cid:durableId="1406607856">
    <w:abstractNumId w:val="4"/>
  </w:num>
  <w:num w:numId="6" w16cid:durableId="226040319">
    <w:abstractNumId w:val="5"/>
  </w:num>
  <w:num w:numId="7" w16cid:durableId="306786845">
    <w:abstractNumId w:val="6"/>
  </w:num>
  <w:num w:numId="8" w16cid:durableId="982003698">
    <w:abstractNumId w:val="7"/>
  </w:num>
  <w:num w:numId="9" w16cid:durableId="15936236">
    <w:abstractNumId w:val="13"/>
  </w:num>
  <w:num w:numId="10" w16cid:durableId="33626895">
    <w:abstractNumId w:val="10"/>
  </w:num>
  <w:num w:numId="11" w16cid:durableId="1637834775">
    <w:abstractNumId w:val="15"/>
  </w:num>
  <w:num w:numId="12" w16cid:durableId="1323503967">
    <w:abstractNumId w:val="9"/>
  </w:num>
  <w:num w:numId="13" w16cid:durableId="1036466098">
    <w:abstractNumId w:val="11"/>
  </w:num>
  <w:num w:numId="14" w16cid:durableId="2013412309">
    <w:abstractNumId w:val="14"/>
  </w:num>
  <w:num w:numId="15" w16cid:durableId="2038966291">
    <w:abstractNumId w:val="16"/>
  </w:num>
  <w:num w:numId="16" w16cid:durableId="310601751">
    <w:abstractNumId w:val="12"/>
  </w:num>
  <w:num w:numId="17" w16cid:durableId="344096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9CA"/>
    <w:rsid w:val="00061F91"/>
    <w:rsid w:val="00064426"/>
    <w:rsid w:val="00072A97"/>
    <w:rsid w:val="000813EA"/>
    <w:rsid w:val="000E0060"/>
    <w:rsid w:val="000E2FDC"/>
    <w:rsid w:val="00105FFB"/>
    <w:rsid w:val="00156271"/>
    <w:rsid w:val="001611E4"/>
    <w:rsid w:val="001B285B"/>
    <w:rsid w:val="0020314B"/>
    <w:rsid w:val="0020384F"/>
    <w:rsid w:val="00204FF3"/>
    <w:rsid w:val="00254B80"/>
    <w:rsid w:val="002940E0"/>
    <w:rsid w:val="002B4291"/>
    <w:rsid w:val="002E00B4"/>
    <w:rsid w:val="0030436A"/>
    <w:rsid w:val="00367A1C"/>
    <w:rsid w:val="003B5F45"/>
    <w:rsid w:val="00401232"/>
    <w:rsid w:val="004215B1"/>
    <w:rsid w:val="004404AF"/>
    <w:rsid w:val="004533D6"/>
    <w:rsid w:val="0049103B"/>
    <w:rsid w:val="004F5B84"/>
    <w:rsid w:val="00533EC7"/>
    <w:rsid w:val="005465B5"/>
    <w:rsid w:val="00583593"/>
    <w:rsid w:val="005B2359"/>
    <w:rsid w:val="00611DC7"/>
    <w:rsid w:val="006566BD"/>
    <w:rsid w:val="00660985"/>
    <w:rsid w:val="00677B74"/>
    <w:rsid w:val="006A029A"/>
    <w:rsid w:val="00752FE2"/>
    <w:rsid w:val="007A0918"/>
    <w:rsid w:val="007F04C4"/>
    <w:rsid w:val="007F0674"/>
    <w:rsid w:val="008432BF"/>
    <w:rsid w:val="008633F5"/>
    <w:rsid w:val="008948F0"/>
    <w:rsid w:val="008C2851"/>
    <w:rsid w:val="00943E09"/>
    <w:rsid w:val="00946758"/>
    <w:rsid w:val="00961041"/>
    <w:rsid w:val="009D4439"/>
    <w:rsid w:val="009F2205"/>
    <w:rsid w:val="00A41391"/>
    <w:rsid w:val="00A636C1"/>
    <w:rsid w:val="00A959EA"/>
    <w:rsid w:val="00AD61D5"/>
    <w:rsid w:val="00B03261"/>
    <w:rsid w:val="00B14262"/>
    <w:rsid w:val="00BA77E2"/>
    <w:rsid w:val="00C47982"/>
    <w:rsid w:val="00C72CEC"/>
    <w:rsid w:val="00C81CAC"/>
    <w:rsid w:val="00CE6705"/>
    <w:rsid w:val="00CF56BB"/>
    <w:rsid w:val="00D03F29"/>
    <w:rsid w:val="00D25779"/>
    <w:rsid w:val="00D72EAD"/>
    <w:rsid w:val="00D73A6D"/>
    <w:rsid w:val="00D74218"/>
    <w:rsid w:val="00D7438E"/>
    <w:rsid w:val="00D85277"/>
    <w:rsid w:val="00D94D92"/>
    <w:rsid w:val="00DF58DB"/>
    <w:rsid w:val="00E24FCC"/>
    <w:rsid w:val="00E41520"/>
    <w:rsid w:val="00E77AFE"/>
    <w:rsid w:val="00E959CA"/>
    <w:rsid w:val="00EB1FF4"/>
    <w:rsid w:val="00F25308"/>
    <w:rsid w:val="00F26D09"/>
    <w:rsid w:val="00F31DC8"/>
    <w:rsid w:val="00F452FB"/>
    <w:rsid w:val="00FE1D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4A7269"/>
  <w15:chartTrackingRefBased/>
  <w15:docId w15:val="{2D86EAE6-99FD-4096-ADF5-F78E5FCD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keepLines/>
      <w:numPr>
        <w:numId w:val="1"/>
      </w:numPr>
      <w:spacing w:before="240"/>
      <w:outlineLvl w:val="0"/>
    </w:pPr>
    <w:rPr>
      <w:rFonts w:ascii="Calibri Light" w:eastAsia="Calibri" w:hAnsi="Calibri Light" w:cs="DejaVu Sans"/>
      <w:color w:val="2F5496"/>
      <w:sz w:val="32"/>
      <w:szCs w:val="32"/>
    </w:rPr>
  </w:style>
  <w:style w:type="paragraph" w:styleId="Ttulo2">
    <w:name w:val="heading 2"/>
    <w:basedOn w:val="Normal"/>
    <w:next w:val="Normal"/>
    <w:uiPriority w:val="9"/>
    <w:qFormat/>
    <w:pPr>
      <w:keepNext/>
      <w:keepLines/>
      <w:spacing w:before="40"/>
      <w:outlineLvl w:val="1"/>
    </w:pPr>
    <w:rPr>
      <w:rFonts w:ascii="Calibri Light" w:eastAsia="Calibri" w:hAnsi="Calibri Light" w:cs="DejaVu Sans"/>
      <w:color w:val="2F5496"/>
      <w:sz w:val="26"/>
      <w:szCs w:val="26"/>
    </w:rPr>
  </w:style>
  <w:style w:type="paragraph" w:styleId="Ttulo3">
    <w:name w:val="heading 3"/>
    <w:basedOn w:val="Normal"/>
    <w:next w:val="Normal"/>
    <w:qFormat/>
    <w:pPr>
      <w:keepNext/>
      <w:keepLines/>
      <w:spacing w:before="40"/>
      <w:outlineLvl w:val="2"/>
    </w:pPr>
    <w:rPr>
      <w:rFonts w:ascii="Calibri Light" w:eastAsia="Calibri" w:hAnsi="Calibri Light" w:cs="DejaVu Sans"/>
      <w:color w:val="1F3763"/>
    </w:rPr>
  </w:style>
  <w:style w:type="paragraph" w:styleId="Ttulo4">
    <w:name w:val="heading 4"/>
    <w:basedOn w:val="Normal"/>
    <w:next w:val="Normal"/>
    <w:qFormat/>
    <w:pPr>
      <w:keepNext/>
      <w:keepLines/>
      <w:spacing w:before="40"/>
      <w:outlineLvl w:val="3"/>
    </w:pPr>
    <w:rPr>
      <w:rFonts w:ascii="Calibri Light" w:eastAsia="Calibri" w:hAnsi="Calibri Light" w:cs="DejaVu Sans"/>
      <w:i/>
      <w:iCs/>
      <w:color w:val="2F5496"/>
    </w:rPr>
  </w:style>
  <w:style w:type="paragraph" w:styleId="Ttulo6">
    <w:name w:val="heading 6"/>
    <w:basedOn w:val="Normal"/>
    <w:next w:val="Normal"/>
    <w:qFormat/>
    <w:pPr>
      <w:keepNext/>
      <w:keepLines/>
      <w:spacing w:before="40"/>
      <w:outlineLvl w:val="5"/>
    </w:pPr>
    <w:rPr>
      <w:rFonts w:ascii="Calibri Light" w:eastAsia="Calibri" w:hAnsi="Calibri Light" w:cs="DejaVu Sans"/>
      <w:color w:val="1F376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cs="Arial" w:hint="default"/>
      <w:color w:val="538135"/>
    </w:rPr>
  </w:style>
  <w:style w:type="character" w:customStyle="1" w:styleId="WW8Num3z0">
    <w:name w:val="WW8Num3z0"/>
    <w:rPr>
      <w:rFonts w:ascii="Arial" w:hAnsi="Arial" w:cs="Arial" w:hint="default"/>
      <w:color w:val="538135"/>
    </w:rPr>
  </w:style>
  <w:style w:type="character" w:customStyle="1" w:styleId="WW8Num3z1">
    <w:name w:val="WW8Num3z1"/>
    <w:rPr>
      <w:rFonts w:ascii="Calibri" w:hAnsi="Calibri" w:cs="Calibri"/>
    </w:rPr>
  </w:style>
  <w:style w:type="character" w:customStyle="1" w:styleId="WW8Num4z0">
    <w:name w:val="WW8Num4z0"/>
    <w:rPr>
      <w:rFonts w:ascii="Arial" w:hAnsi="Arial" w:cs="Arial" w:hint="default"/>
      <w:color w:val="538135"/>
    </w:rPr>
  </w:style>
  <w:style w:type="character" w:customStyle="1" w:styleId="WW8Num5z0">
    <w:name w:val="WW8Num5z0"/>
    <w:rPr>
      <w:rFonts w:ascii="Arial" w:hAnsi="Arial" w:cs="Arial" w:hint="default"/>
      <w:color w:val="538135"/>
    </w:rPr>
  </w:style>
  <w:style w:type="character" w:customStyle="1" w:styleId="WW8Num6z0">
    <w:name w:val="WW8Num6z0"/>
    <w:rPr>
      <w:rFonts w:ascii="Arial" w:hAnsi="Arial" w:cs="Arial"/>
      <w:color w:val="538135"/>
    </w:rPr>
  </w:style>
  <w:style w:type="character" w:customStyle="1" w:styleId="WW8Num6z2">
    <w:name w:val="WW8Num6z2"/>
    <w:rPr>
      <w:rFonts w:ascii="Arial" w:hAnsi="Arial" w:cs="Arial"/>
      <w:color w:val="C9211E"/>
    </w:rPr>
  </w:style>
  <w:style w:type="character" w:customStyle="1" w:styleId="WW8Num7z0">
    <w:name w:val="WW8Num7z0"/>
    <w:rPr>
      <w:rFonts w:ascii="Arial" w:hAnsi="Arial" w:cs="Arial" w:hint="default"/>
      <w:color w:val="70AD47"/>
    </w:rPr>
  </w:style>
  <w:style w:type="character" w:customStyle="1" w:styleId="WW8Num8z0">
    <w:name w:val="WW8Num8z0"/>
    <w:rPr>
      <w:rFonts w:hint="default"/>
    </w:rPr>
  </w:style>
  <w:style w:type="character" w:customStyle="1" w:styleId="Fuentedeprrafopredeter1">
    <w:name w:val="Fuente de párrafo predeter.1"/>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1">
    <w:name w:val="WW8Num5z1"/>
    <w:rPr>
      <w:rFonts w:ascii="Calibri" w:hAnsi="Calibri" w:cs="Calibri"/>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9z0">
    <w:name w:val="WW8Num9z0"/>
    <w:rPr>
      <w:rFonts w:ascii="Arial" w:hAnsi="Arial" w:cs="Arial"/>
      <w:color w:val="C9211E"/>
    </w:rPr>
  </w:style>
  <w:style w:type="character" w:customStyle="1" w:styleId="Fuentedeprrafopredeter2">
    <w:name w:val="Fuente de párrafo predeter.2"/>
  </w:style>
  <w:style w:type="character" w:customStyle="1" w:styleId="EncabezadoCar">
    <w:name w:val="Encabezado Car"/>
    <w:basedOn w:val="Fuentedeprrafopredeter2"/>
  </w:style>
  <w:style w:type="character" w:customStyle="1" w:styleId="PiedepginaCar">
    <w:name w:val="Pie de página Car"/>
    <w:basedOn w:val="Fuentedeprrafopredeter2"/>
  </w:style>
  <w:style w:type="character" w:customStyle="1" w:styleId="Ttulo2Car">
    <w:name w:val="Título 2 Car"/>
    <w:uiPriority w:val="9"/>
    <w:rPr>
      <w:rFonts w:ascii="Calibri Light" w:eastAsia="Calibri" w:hAnsi="Calibri Light" w:cs="DejaVu Sans"/>
      <w:color w:val="2F5496"/>
      <w:sz w:val="26"/>
      <w:szCs w:val="26"/>
    </w:rPr>
  </w:style>
  <w:style w:type="character" w:customStyle="1" w:styleId="Ttulo1Car">
    <w:name w:val="Título 1 Car"/>
    <w:rPr>
      <w:rFonts w:ascii="Calibri Light" w:eastAsia="Calibri" w:hAnsi="Calibri Light" w:cs="DejaVu Sans"/>
      <w:color w:val="2F5496"/>
      <w:sz w:val="32"/>
      <w:szCs w:val="32"/>
    </w:rPr>
  </w:style>
  <w:style w:type="character" w:styleId="Hipervnculo">
    <w:name w:val="Hyperlink"/>
    <w:rPr>
      <w:color w:val="0563C1"/>
      <w:u w:val="single"/>
    </w:rPr>
  </w:style>
  <w:style w:type="character" w:customStyle="1" w:styleId="Mencinsinresolver1">
    <w:name w:val="Mención sin resolver1"/>
    <w:rPr>
      <w:color w:val="605E5C"/>
      <w:shd w:val="clear" w:color="auto" w:fill="E1DFDD"/>
    </w:rPr>
  </w:style>
  <w:style w:type="character" w:customStyle="1" w:styleId="TextodegloboCar">
    <w:name w:val="Texto de globo Car"/>
    <w:rPr>
      <w:rFonts w:ascii="Times New Roman" w:eastAsia="Times New Roman" w:hAnsi="Times New Roman" w:cs="Times New Roman"/>
      <w:sz w:val="18"/>
      <w:szCs w:val="18"/>
    </w:rPr>
  </w:style>
  <w:style w:type="character" w:customStyle="1" w:styleId="apple-converted-space">
    <w:name w:val="apple-converted-space"/>
    <w:basedOn w:val="Fuentedeprrafopredeter2"/>
  </w:style>
  <w:style w:type="character" w:styleId="Hipervnculovisitado">
    <w:name w:val="FollowedHyperlink"/>
    <w:rPr>
      <w:color w:val="954F72"/>
      <w:u w:val="single"/>
    </w:rPr>
  </w:style>
  <w:style w:type="character" w:customStyle="1" w:styleId="TextonotapieCar">
    <w:name w:val="Texto nota pie Car"/>
    <w:rPr>
      <w:rFonts w:ascii="Times New Roman" w:eastAsia="Times New Roman" w:hAnsi="Times New Roman" w:cs="Times New Roman"/>
      <w:sz w:val="20"/>
      <w:szCs w:val="20"/>
    </w:rPr>
  </w:style>
  <w:style w:type="character" w:customStyle="1" w:styleId="Caracteresdenotaalpie">
    <w:name w:val="Caracteres de nota al pie"/>
    <w:rPr>
      <w:vertAlign w:val="superscript"/>
    </w:rPr>
  </w:style>
  <w:style w:type="character" w:customStyle="1" w:styleId="Refdenotaalpie1">
    <w:name w:val="Ref. de nota al pie1"/>
    <w:rPr>
      <w:vertAlign w:val="superscript"/>
    </w:rPr>
  </w:style>
  <w:style w:type="character" w:customStyle="1" w:styleId="Ttulo3Car">
    <w:name w:val="Título 3 Car"/>
    <w:rPr>
      <w:rFonts w:ascii="Calibri Light" w:eastAsia="Calibri" w:hAnsi="Calibri Light" w:cs="DejaVu Sans"/>
      <w:color w:val="1F3763"/>
    </w:rPr>
  </w:style>
  <w:style w:type="character" w:customStyle="1" w:styleId="Nmerodepgina1">
    <w:name w:val="Número de página1"/>
    <w:basedOn w:val="Fuentedeprrafopredeter2"/>
  </w:style>
  <w:style w:type="character" w:customStyle="1" w:styleId="Ttulo4Car">
    <w:name w:val="Título 4 Car"/>
    <w:rPr>
      <w:rFonts w:ascii="Calibri Light" w:eastAsia="Calibri" w:hAnsi="Calibri Light" w:cs="DejaVu Sans"/>
      <w:i/>
      <w:iCs/>
      <w:color w:val="2F5496"/>
    </w:rPr>
  </w:style>
  <w:style w:type="character" w:customStyle="1" w:styleId="s1">
    <w:name w:val="s1"/>
    <w:basedOn w:val="Fuentedeprrafopredeter2"/>
  </w:style>
  <w:style w:type="character" w:customStyle="1" w:styleId="Ttulo6Car">
    <w:name w:val="Título 6 Car"/>
    <w:rPr>
      <w:rFonts w:ascii="Calibri Light" w:eastAsia="Calibri" w:hAnsi="Calibri Light" w:cs="DejaVu Sans"/>
      <w:color w:val="1F3763"/>
    </w:rPr>
  </w:style>
  <w:style w:type="character" w:customStyle="1" w:styleId="TextoindependienteCar">
    <w:name w:val="Texto independiente Car"/>
    <w:rPr>
      <w:rFonts w:ascii="Georgia" w:eastAsia="Georgia" w:hAnsi="Georgia" w:cs="Georgia"/>
      <w:sz w:val="22"/>
      <w:szCs w:val="22"/>
    </w:rPr>
  </w:style>
  <w:style w:type="character" w:customStyle="1" w:styleId="TtuloCar">
    <w:name w:val="Título Car"/>
    <w:rPr>
      <w:rFonts w:ascii="Verdana" w:eastAsia="Verdana" w:hAnsi="Verdana" w:cs="Verdana"/>
      <w:sz w:val="92"/>
      <w:szCs w:val="92"/>
    </w:rPr>
  </w:style>
  <w:style w:type="character" w:customStyle="1" w:styleId="ListLabel1">
    <w:name w:val="ListLabel 1"/>
    <w:rPr>
      <w:color w:val="A6A6A6"/>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Calibri"/>
    </w:rPr>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style>
  <w:style w:type="character" w:customStyle="1" w:styleId="ListLabel26">
    <w:name w:val="ListLabel 26"/>
    <w:rPr>
      <w:rFonts w:cs="Courier New"/>
    </w:rPr>
  </w:style>
  <w:style w:type="character" w:customStyle="1" w:styleId="ListLabel27">
    <w:name w:val="ListLabel 27"/>
  </w:style>
  <w:style w:type="character" w:customStyle="1" w:styleId="ListLabel28">
    <w:name w:val="ListLabel 28"/>
    <w:rPr>
      <w:rFonts w:eastAsia="Calibri" w:cs="DejaVu Sans"/>
    </w:rPr>
  </w:style>
  <w:style w:type="character" w:customStyle="1" w:styleId="ListLabel29">
    <w:name w:val="ListLabel 29"/>
    <w:rPr>
      <w:rFonts w:eastAsia="Times New Roman" w:cs="Calibri"/>
    </w:rPr>
  </w:style>
  <w:style w:type="character" w:customStyle="1" w:styleId="ListLabel30">
    <w:name w:val="ListLabel 30"/>
  </w:style>
  <w:style w:type="character" w:customStyle="1" w:styleId="ListLabel31">
    <w:name w:val="ListLabel 31"/>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rPr>
      <w:rFonts w:eastAsia="Calibri" w:cs="DejaVu Sans"/>
    </w:rPr>
  </w:style>
  <w:style w:type="character" w:customStyle="1" w:styleId="ListLabel38">
    <w:name w:val="ListLabel 38"/>
    <w:rPr>
      <w:rFonts w:eastAsia="Calibri" w:cs="DejaVu Sans"/>
    </w:rPr>
  </w:style>
  <w:style w:type="character" w:customStyle="1" w:styleId="ListLabel39">
    <w:name w:val="ListLabel 39"/>
  </w:style>
  <w:style w:type="character" w:customStyle="1" w:styleId="ListLabel40">
    <w:name w:val="ListLabel 40"/>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style>
  <w:style w:type="character" w:customStyle="1" w:styleId="ListLabel44">
    <w:name w:val="ListLabel 44"/>
    <w:rPr>
      <w:rFonts w:cs="Courier New"/>
    </w:rPr>
  </w:style>
  <w:style w:type="character" w:customStyle="1" w:styleId="ListLabel45">
    <w:name w:val="ListLabel 45"/>
  </w:style>
  <w:style w:type="character" w:customStyle="1" w:styleId="ListLabel46">
    <w:name w:val="ListLabel 46"/>
    <w:rPr>
      <w:rFonts w:eastAsia="Calibri" w:cs="DejaVu Sans"/>
    </w:rPr>
  </w:style>
  <w:style w:type="character" w:customStyle="1" w:styleId="ListLabel47">
    <w:name w:val="ListLabel 47"/>
    <w:rPr>
      <w:rFonts w:cs="Courier New"/>
    </w:rPr>
  </w:style>
  <w:style w:type="character" w:customStyle="1" w:styleId="ListLabel48">
    <w:name w:val="ListLabel 48"/>
  </w:style>
  <w:style w:type="character" w:customStyle="1" w:styleId="ListLabel49">
    <w:name w:val="ListLabel 49"/>
  </w:style>
  <w:style w:type="character" w:customStyle="1" w:styleId="ListLabel50">
    <w:name w:val="ListLabel 50"/>
    <w:rPr>
      <w:rFonts w:cs="Courier New"/>
    </w:rPr>
  </w:style>
  <w:style w:type="character" w:customStyle="1" w:styleId="ListLabel51">
    <w:name w:val="ListLabel 51"/>
  </w:style>
  <w:style w:type="character" w:customStyle="1" w:styleId="ListLabel52">
    <w:name w:val="ListLabel 52"/>
  </w:style>
  <w:style w:type="character" w:customStyle="1" w:styleId="ListLabel53">
    <w:name w:val="ListLabel 53"/>
    <w:rPr>
      <w:rFonts w:cs="Courier New"/>
    </w:rPr>
  </w:style>
  <w:style w:type="character" w:customStyle="1" w:styleId="ListLabel54">
    <w:name w:val="ListLabel 54"/>
  </w:style>
  <w:style w:type="character" w:customStyle="1" w:styleId="ListLabel55">
    <w:name w:val="ListLabel 55"/>
    <w:rPr>
      <w:rFonts w:eastAsia="Calibri" w:cs="DejaVu Sans"/>
    </w:rPr>
  </w:style>
  <w:style w:type="character" w:customStyle="1" w:styleId="ListLabel56">
    <w:name w:val="ListLabel 56"/>
    <w:rPr>
      <w:rFonts w:cs="Courier New"/>
    </w:rPr>
  </w:style>
  <w:style w:type="character" w:customStyle="1" w:styleId="ListLabel57">
    <w:name w:val="ListLabel 57"/>
  </w:style>
  <w:style w:type="character" w:customStyle="1" w:styleId="ListLabel58">
    <w:name w:val="ListLabel 58"/>
  </w:style>
  <w:style w:type="character" w:customStyle="1" w:styleId="ListLabel59">
    <w:name w:val="ListLabel 59"/>
    <w:rPr>
      <w:rFonts w:cs="Courier New"/>
    </w:rPr>
  </w:style>
  <w:style w:type="character" w:customStyle="1" w:styleId="ListLabel60">
    <w:name w:val="ListLabel 60"/>
  </w:style>
  <w:style w:type="character" w:customStyle="1" w:styleId="ListLabel61">
    <w:name w:val="ListLabel 61"/>
  </w:style>
  <w:style w:type="character" w:customStyle="1" w:styleId="ListLabel62">
    <w:name w:val="ListLabel 62"/>
    <w:rPr>
      <w:rFonts w:cs="Courier New"/>
    </w:rPr>
  </w:style>
  <w:style w:type="character" w:customStyle="1" w:styleId="ListLabel63">
    <w:name w:val="ListLabel 63"/>
  </w:style>
  <w:style w:type="character" w:customStyle="1" w:styleId="ListLabel64">
    <w:name w:val="ListLabel 64"/>
    <w:rPr>
      <w:rFonts w:eastAsia="Calibri" w:cs="DejaVu Sans"/>
    </w:rPr>
  </w:style>
  <w:style w:type="character" w:customStyle="1" w:styleId="ListLabel65">
    <w:name w:val="ListLabel 65"/>
    <w:rPr>
      <w:rFonts w:eastAsia="Calibri" w:cs="DejaVu Sans"/>
    </w:rPr>
  </w:style>
  <w:style w:type="character" w:customStyle="1" w:styleId="ListLabel66">
    <w:name w:val="ListLabel 66"/>
  </w:style>
  <w:style w:type="character" w:customStyle="1" w:styleId="ListLabel67">
    <w:name w:val="ListLabel 67"/>
  </w:style>
  <w:style w:type="character" w:customStyle="1" w:styleId="ListLabel68">
    <w:name w:val="ListLabel 68"/>
    <w:rPr>
      <w:rFonts w:cs="Courier New"/>
    </w:rPr>
  </w:style>
  <w:style w:type="character" w:customStyle="1" w:styleId="ListLabel69">
    <w:name w:val="ListLabel 69"/>
  </w:style>
  <w:style w:type="character" w:customStyle="1" w:styleId="ListLabel70">
    <w:name w:val="ListLabel 70"/>
  </w:style>
  <w:style w:type="character" w:customStyle="1" w:styleId="ListLabel71">
    <w:name w:val="ListLabel 71"/>
    <w:rPr>
      <w:rFonts w:cs="Courier New"/>
    </w:rPr>
  </w:style>
  <w:style w:type="character" w:customStyle="1" w:styleId="ListLabel72">
    <w:name w:val="ListLabel 72"/>
  </w:style>
  <w:style w:type="character" w:customStyle="1" w:styleId="ListLabel73">
    <w:name w:val="ListLabel 73"/>
    <w:rPr>
      <w:rFonts w:eastAsia="Calibri" w:cs="DejaVu Sans"/>
    </w:rPr>
  </w:style>
  <w:style w:type="character" w:customStyle="1" w:styleId="ListLabel74">
    <w:name w:val="ListLabel 74"/>
    <w:rPr>
      <w:rFonts w:cs="Courier New"/>
    </w:rPr>
  </w:style>
  <w:style w:type="character" w:customStyle="1" w:styleId="ListLabel75">
    <w:name w:val="ListLabel 75"/>
  </w:style>
  <w:style w:type="character" w:customStyle="1" w:styleId="ListLabel76">
    <w:name w:val="ListLabel 76"/>
  </w:style>
  <w:style w:type="character" w:customStyle="1" w:styleId="ListLabel77">
    <w:name w:val="ListLabel 77"/>
    <w:rPr>
      <w:rFonts w:cs="Courier New"/>
    </w:rPr>
  </w:style>
  <w:style w:type="character" w:customStyle="1" w:styleId="ListLabel78">
    <w:name w:val="ListLabel 78"/>
  </w:style>
  <w:style w:type="character" w:customStyle="1" w:styleId="ListLabel79">
    <w:name w:val="ListLabel 79"/>
  </w:style>
  <w:style w:type="character" w:customStyle="1" w:styleId="ListLabel80">
    <w:name w:val="ListLabel 80"/>
    <w:rPr>
      <w:rFonts w:cs="Courier New"/>
    </w:rPr>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Calibri" w:hAnsi="Calibri" w:cs="Calibri"/>
      <w:i/>
      <w:color w:val="538135"/>
      <w:sz w:val="26"/>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color w:val="538135"/>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rFonts w:ascii="Calibri" w:hAnsi="Calibri" w:cs="Calibri"/>
      <w:i/>
      <w:color w:val="538135"/>
      <w:sz w:val="26"/>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color w:val="538135"/>
    </w:rPr>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color w:val="538135"/>
    </w:rPr>
  </w:style>
  <w:style w:type="character" w:customStyle="1" w:styleId="ListLabel137">
    <w:name w:val="ListLabel 137"/>
    <w:rPr>
      <w:rFonts w:eastAsia="Times New Roman" w:cs="Calibri"/>
    </w:rPr>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color w:val="538135"/>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color w:val="538135"/>
    </w:rPr>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rPr>
      <w:color w:val="538135"/>
    </w:rPr>
  </w:style>
  <w:style w:type="character" w:customStyle="1" w:styleId="ListLabel164">
    <w:name w:val="ListLabel 164"/>
    <w:rPr>
      <w:color w:val="538135"/>
    </w:rPr>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color w:val="538135"/>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color w:val="538135"/>
    </w:rPr>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sz w:val="32"/>
    </w:rPr>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rPr>
      <w:color w:val="538135"/>
    </w:rPr>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rPr>
      <w:color w:val="538135"/>
    </w:rPr>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color w:val="538135"/>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color w:val="538135"/>
    </w:rPr>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color w:val="538135"/>
    </w:rPr>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color w:val="538135"/>
    </w:rPr>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styleId="Nmerodelnea">
    <w:name w:val="line number"/>
  </w:style>
  <w:style w:type="character" w:customStyle="1" w:styleId="Smbolosdenumeracin">
    <w:name w:val="Símbolos de numeración"/>
    <w:rPr>
      <w:rFonts w:ascii="Arial" w:hAnsi="Arial" w:cs="Arial"/>
      <w:color w:val="C9211E"/>
    </w:rPr>
  </w:style>
  <w:style w:type="character" w:customStyle="1" w:styleId="Textoennegrita1">
    <w:name w:val="Texto en negrita1"/>
    <w:rPr>
      <w:b/>
      <w:bCs/>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Refdenotaalfinal1">
    <w:name w:val="Ref. de nota al final1"/>
    <w:rPr>
      <w:vertAlign w:val="superscript"/>
    </w:rPr>
  </w:style>
  <w:style w:type="character" w:customStyle="1" w:styleId="Refdecomentario1">
    <w:name w:val="Ref. de comentario1"/>
    <w:rPr>
      <w:sz w:val="16"/>
      <w:szCs w:val="16"/>
    </w:rPr>
  </w:style>
  <w:style w:type="character" w:customStyle="1" w:styleId="TextocomentarioCar">
    <w:name w:val="Texto comentario Car"/>
  </w:style>
  <w:style w:type="character" w:customStyle="1" w:styleId="AsuntodelcomentarioCar">
    <w:name w:val="Asunto del comentario Car"/>
    <w:rPr>
      <w:b/>
      <w:bCs/>
    </w:rPr>
  </w:style>
  <w:style w:type="character" w:customStyle="1" w:styleId="Mencinsinresolver2">
    <w:name w:val="Mención sin resolver2"/>
    <w:rPr>
      <w:color w:val="605E5C"/>
      <w:shd w:val="clear" w:color="auto" w:fill="E1DFDD"/>
    </w:rPr>
  </w:style>
  <w:style w:type="character" w:customStyle="1" w:styleId="TextodegloboCar1">
    <w:name w:val="Texto de globo Car1"/>
    <w:rPr>
      <w:rFonts w:ascii="Tahoma" w:hAnsi="Tahoma" w:cs="Tahoma"/>
      <w:sz w:val="16"/>
      <w:szCs w:val="16"/>
    </w:rPr>
  </w:style>
  <w:style w:type="character" w:styleId="Nmerodepgina">
    <w:name w:val="page number"/>
    <w:basedOn w:val="Fuentedeprrafopredeter1"/>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Ttulo20">
    <w:name w:val="Título2"/>
    <w:basedOn w:val="Normal"/>
    <w:next w:val="Textoindependiente"/>
    <w:pPr>
      <w:widowControl w:val="0"/>
      <w:spacing w:before="206"/>
      <w:ind w:right="139"/>
      <w:jc w:val="center"/>
    </w:pPr>
    <w:rPr>
      <w:rFonts w:ascii="Verdana" w:eastAsia="Verdana" w:hAnsi="Verdana" w:cs="Verdana"/>
      <w:sz w:val="92"/>
      <w:szCs w:val="92"/>
    </w:rPr>
  </w:style>
  <w:style w:type="paragraph" w:styleId="Textoindependiente">
    <w:name w:val="Body Text"/>
    <w:basedOn w:val="Normal"/>
    <w:pPr>
      <w:widowControl w:val="0"/>
    </w:pPr>
    <w:rPr>
      <w:rFonts w:ascii="Georgia" w:eastAsia="Georgia" w:hAnsi="Georgia" w:cs="Georgia"/>
      <w:sz w:val="22"/>
      <w:szCs w:val="22"/>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pPr>
      <w:suppressLineNumbers/>
    </w:pPr>
    <w:rPr>
      <w:rFonts w:cs="Lohit Devanagari"/>
    </w:rPr>
  </w:style>
  <w:style w:type="paragraph" w:customStyle="1" w:styleId="Ttulo10">
    <w:name w:val="Título1"/>
    <w:basedOn w:val="Normal"/>
    <w:next w:val="Textoindependiente"/>
    <w:pPr>
      <w:keepNext/>
      <w:spacing w:before="240" w:after="120"/>
    </w:pPr>
    <w:rPr>
      <w:rFonts w:ascii="Liberation Sans" w:eastAsia="Noto Sans CJK SC" w:hAnsi="Liberation Sans" w:cs="Lohit Devanagari"/>
      <w:sz w:val="28"/>
      <w:szCs w:val="28"/>
    </w:rPr>
  </w:style>
  <w:style w:type="paragraph" w:customStyle="1" w:styleId="Descripcin1">
    <w:name w:val="Descripción1"/>
    <w:basedOn w:val="Normal"/>
    <w:pPr>
      <w:suppressLineNumbers/>
      <w:spacing w:before="120" w:after="120"/>
    </w:pPr>
    <w:rPr>
      <w:rFonts w:cs="Lohit Devanagari"/>
      <w:i/>
      <w:iCs/>
    </w:rPr>
  </w:style>
  <w:style w:type="paragraph" w:styleId="NormalWeb">
    <w:name w:val="Normal (Web)"/>
    <w:basedOn w:val="Normal"/>
    <w:uiPriority w:val="99"/>
    <w:pPr>
      <w:spacing w:before="280" w:after="280"/>
    </w:pPr>
  </w:style>
  <w:style w:type="paragraph" w:customStyle="1" w:styleId="Cabeceraypie">
    <w:name w:val="Cabecera y pie"/>
    <w:basedOn w:val="Normal"/>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Prrafodelista1">
    <w:name w:val="Párrafo de lista1"/>
    <w:basedOn w:val="Normal"/>
    <w:pPr>
      <w:ind w:left="720"/>
      <w:contextualSpacing/>
    </w:pPr>
  </w:style>
  <w:style w:type="paragraph" w:customStyle="1" w:styleId="Textodeglobo1">
    <w:name w:val="Texto de globo1"/>
    <w:basedOn w:val="Normal"/>
    <w:rPr>
      <w:sz w:val="18"/>
      <w:szCs w:val="18"/>
    </w:rPr>
  </w:style>
  <w:style w:type="paragraph" w:customStyle="1" w:styleId="parrafo">
    <w:name w:val="parrafo"/>
    <w:basedOn w:val="Normal"/>
    <w:pPr>
      <w:spacing w:before="280" w:after="280"/>
    </w:pPr>
  </w:style>
  <w:style w:type="paragraph" w:styleId="Textonotapie">
    <w:name w:val="footnote text"/>
    <w:basedOn w:val="Normal"/>
    <w:rPr>
      <w:sz w:val="20"/>
      <w:szCs w:val="20"/>
    </w:rPr>
  </w:style>
  <w:style w:type="paragraph" w:customStyle="1" w:styleId="titulo">
    <w:name w:val="titulo"/>
    <w:basedOn w:val="Normal"/>
    <w:pPr>
      <w:spacing w:before="280" w:after="280"/>
    </w:pPr>
  </w:style>
  <w:style w:type="paragraph" w:customStyle="1" w:styleId="documento-tit">
    <w:name w:val="documento-tit"/>
    <w:basedOn w:val="Normal"/>
    <w:pPr>
      <w:spacing w:before="280" w:after="280"/>
    </w:pPr>
  </w:style>
  <w:style w:type="paragraph" w:styleId="TDC2">
    <w:name w:val="toc 2"/>
    <w:basedOn w:val="Normal"/>
    <w:next w:val="Normal"/>
    <w:pPr>
      <w:spacing w:after="100"/>
      <w:ind w:left="240"/>
    </w:pPr>
  </w:style>
  <w:style w:type="paragraph" w:customStyle="1" w:styleId="Revisin1">
    <w:name w:val="Revisión1"/>
    <w:pPr>
      <w:suppressAutoHyphens/>
    </w:pPr>
    <w:rPr>
      <w:sz w:val="24"/>
      <w:szCs w:val="24"/>
      <w:lang w:eastAsia="zh-CN"/>
    </w:rPr>
  </w:style>
  <w:style w:type="paragraph" w:customStyle="1" w:styleId="Contenidodelmarco">
    <w:name w:val="Contenido del marco"/>
    <w:basedOn w:val="Normal"/>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Textocomentario1">
    <w:name w:val="Texto comentario1"/>
    <w:basedOn w:val="Normal"/>
    <w:rPr>
      <w:sz w:val="20"/>
      <w:szCs w:val="20"/>
    </w:rPr>
  </w:style>
  <w:style w:type="paragraph" w:styleId="Asuntodelcomentario">
    <w:name w:val="annotation subject"/>
    <w:basedOn w:val="Textocomentario1"/>
    <w:next w:val="Textocomentario1"/>
    <w:rPr>
      <w:b/>
      <w:bCs/>
    </w:rPr>
  </w:style>
  <w:style w:type="paragraph" w:styleId="Revisin">
    <w:name w:val="Revision"/>
    <w:pPr>
      <w:suppressAutoHyphens/>
    </w:pPr>
    <w:rPr>
      <w:sz w:val="24"/>
      <w:szCs w:val="24"/>
      <w:lang w:eastAsia="zh-CN"/>
    </w:rPr>
  </w:style>
  <w:style w:type="paragraph" w:styleId="Textodeglobo">
    <w:name w:val="Balloon Text"/>
    <w:basedOn w:val="Normal"/>
    <w:rPr>
      <w:rFonts w:ascii="Tahoma" w:hAnsi="Tahoma" w:cs="Tahoma"/>
      <w:sz w:val="16"/>
      <w:szCs w:val="16"/>
    </w:rPr>
  </w:style>
  <w:style w:type="paragraph" w:styleId="Ttulo">
    <w:name w:val="Title"/>
    <w:basedOn w:val="Normal"/>
    <w:next w:val="Textoindependiente"/>
    <w:qFormat/>
    <w:pPr>
      <w:widowControl w:val="0"/>
      <w:spacing w:before="206"/>
      <w:ind w:right="139"/>
      <w:jc w:val="center"/>
    </w:pPr>
    <w:rPr>
      <w:rFonts w:ascii="Verdana" w:eastAsia="Verdana" w:hAnsi="Verdana" w:cs="Verdana"/>
      <w:sz w:val="92"/>
      <w:szCs w:val="92"/>
      <w:lang w:eastAsia="en-US"/>
    </w:rPr>
  </w:style>
  <w:style w:type="character" w:styleId="Refdecomentario">
    <w:name w:val="annotation reference"/>
    <w:basedOn w:val="Fuentedeprrafopredeter"/>
    <w:uiPriority w:val="99"/>
    <w:semiHidden/>
    <w:unhideWhenUsed/>
    <w:rsid w:val="00F452FB"/>
    <w:rPr>
      <w:sz w:val="16"/>
      <w:szCs w:val="16"/>
    </w:rPr>
  </w:style>
  <w:style w:type="paragraph" w:styleId="Textocomentario">
    <w:name w:val="annotation text"/>
    <w:basedOn w:val="Normal"/>
    <w:link w:val="TextocomentarioCar1"/>
    <w:uiPriority w:val="99"/>
    <w:unhideWhenUsed/>
    <w:rsid w:val="00F452FB"/>
    <w:rPr>
      <w:sz w:val="20"/>
      <w:szCs w:val="20"/>
    </w:rPr>
  </w:style>
  <w:style w:type="character" w:customStyle="1" w:styleId="TextocomentarioCar1">
    <w:name w:val="Texto comentario Car1"/>
    <w:basedOn w:val="Fuentedeprrafopredeter"/>
    <w:link w:val="Textocomentario"/>
    <w:uiPriority w:val="99"/>
    <w:rsid w:val="00F452FB"/>
    <w:rPr>
      <w:lang w:eastAsia="zh-CN"/>
    </w:rPr>
  </w:style>
  <w:style w:type="character" w:styleId="Textoennegrita">
    <w:name w:val="Strong"/>
    <w:basedOn w:val="Fuentedeprrafopredeter"/>
    <w:uiPriority w:val="22"/>
    <w:qFormat/>
    <w:rsid w:val="001B285B"/>
    <w:rPr>
      <w:b/>
      <w:bCs/>
    </w:rPr>
  </w:style>
  <w:style w:type="character" w:styleId="Mencinsinresolver">
    <w:name w:val="Unresolved Mention"/>
    <w:basedOn w:val="Fuentedeprrafopredeter"/>
    <w:uiPriority w:val="99"/>
    <w:semiHidden/>
    <w:unhideWhenUsed/>
    <w:rsid w:val="00105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retariageneral.ugr.es/sites/webugr/secretariageneral/public/inline-files/protecciondedatos/Modelos/tesis_tfg_tfm/Anexo%202%20_documento%20informativo.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935E8-2C45-4B82-AD4E-B84A9804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669</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JESÚS MONTEJO GÁMEZ</cp:lastModifiedBy>
  <cp:revision>4</cp:revision>
  <cp:lastPrinted>2022-03-17T11:16:00Z</cp:lastPrinted>
  <dcterms:created xsi:type="dcterms:W3CDTF">2025-09-22T08:22:00Z</dcterms:created>
  <dcterms:modified xsi:type="dcterms:W3CDTF">2025-09-24T03:28:00Z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